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D8" w:rsidRDefault="00621DD8" w:rsidP="007C1868">
      <w:pPr>
        <w:pStyle w:val="ab"/>
        <w:tabs>
          <w:tab w:val="left" w:pos="660"/>
          <w:tab w:val="center" w:pos="2443"/>
        </w:tabs>
        <w:jc w:val="lef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621DD8" w:rsidRPr="00C23B14" w:rsidRDefault="00621DD8" w:rsidP="00621DD8">
      <w:pPr>
        <w:pStyle w:val="ConsPlusNonformat"/>
        <w:rPr>
          <w:rFonts w:ascii="Times New Roman" w:hAnsi="Times New Roman" w:cs="Times New Roman"/>
          <w:sz w:val="16"/>
          <w:szCs w:val="16"/>
        </w:rPr>
      </w:pPr>
    </w:p>
    <w:p w:rsidR="007C1868" w:rsidRDefault="00621DD8" w:rsidP="00621DD8">
      <w:pPr>
        <w:spacing w:after="0"/>
        <w:jc w:val="center"/>
        <w:rPr>
          <w:rFonts w:ascii="Times New Roman" w:hAnsi="Times New Roman"/>
          <w:b/>
          <w:sz w:val="24"/>
          <w:szCs w:val="24"/>
        </w:rPr>
      </w:pPr>
      <w:r w:rsidRPr="00497460">
        <w:rPr>
          <w:rFonts w:ascii="Times New Roman" w:hAnsi="Times New Roman"/>
          <w:b/>
          <w:sz w:val="24"/>
          <w:szCs w:val="24"/>
        </w:rPr>
        <w:t>Должностной регламент</w:t>
      </w:r>
      <w:r w:rsidRPr="00497460">
        <w:rPr>
          <w:rFonts w:ascii="Times New Roman" w:hAnsi="Times New Roman"/>
          <w:b/>
          <w:sz w:val="24"/>
          <w:szCs w:val="24"/>
        </w:rPr>
        <w:br/>
        <w:t>старшего государственного налогового инспектора</w:t>
      </w:r>
      <w:r w:rsidRPr="00497460">
        <w:rPr>
          <w:rFonts w:ascii="Times New Roman" w:hAnsi="Times New Roman"/>
          <w:b/>
          <w:sz w:val="24"/>
          <w:szCs w:val="24"/>
        </w:rPr>
        <w:br/>
        <w:t xml:space="preserve">отдела  </w:t>
      </w:r>
      <w:r>
        <w:rPr>
          <w:rFonts w:ascii="Times New Roman" w:hAnsi="Times New Roman"/>
          <w:b/>
          <w:sz w:val="24"/>
          <w:szCs w:val="24"/>
        </w:rPr>
        <w:t xml:space="preserve">выездных проверок </w:t>
      </w:r>
    </w:p>
    <w:p w:rsidR="00621DD8" w:rsidRPr="00497460" w:rsidRDefault="00621DD8" w:rsidP="00621DD8">
      <w:pPr>
        <w:spacing w:after="0"/>
        <w:jc w:val="center"/>
        <w:rPr>
          <w:rFonts w:ascii="Times New Roman" w:hAnsi="Times New Roman"/>
          <w:b/>
          <w:sz w:val="24"/>
          <w:szCs w:val="24"/>
        </w:rPr>
      </w:pPr>
      <w:r w:rsidRPr="00497460">
        <w:rPr>
          <w:rFonts w:ascii="Times New Roman" w:hAnsi="Times New Roman"/>
          <w:b/>
          <w:sz w:val="24"/>
          <w:szCs w:val="24"/>
        </w:rPr>
        <w:t>Инспекции Федеральной налоговой службы</w:t>
      </w:r>
    </w:p>
    <w:p w:rsidR="00621DD8" w:rsidRPr="00497460" w:rsidRDefault="00621DD8" w:rsidP="00621DD8">
      <w:pPr>
        <w:pStyle w:val="a5"/>
        <w:widowControl w:val="0"/>
        <w:rPr>
          <w:color w:val="auto"/>
          <w:sz w:val="24"/>
          <w:szCs w:val="24"/>
          <w:lang w:eastAsia="ru-RU"/>
        </w:rPr>
      </w:pPr>
      <w:r w:rsidRPr="00497460">
        <w:rPr>
          <w:sz w:val="24"/>
          <w:szCs w:val="24"/>
        </w:rPr>
        <w:t xml:space="preserve">по </w:t>
      </w:r>
      <w:proofErr w:type="gramStart"/>
      <w:r w:rsidRPr="00497460">
        <w:rPr>
          <w:sz w:val="24"/>
          <w:szCs w:val="24"/>
        </w:rPr>
        <w:t>г</w:t>
      </w:r>
      <w:proofErr w:type="gramEnd"/>
      <w:r w:rsidRPr="00497460">
        <w:rPr>
          <w:sz w:val="24"/>
          <w:szCs w:val="24"/>
        </w:rPr>
        <w:t>. Орску Оренбургской области</w:t>
      </w:r>
    </w:p>
    <w:p w:rsidR="00621DD8" w:rsidRPr="00497460" w:rsidRDefault="00621DD8" w:rsidP="00621DD8">
      <w:pPr>
        <w:pStyle w:val="a5"/>
        <w:widowControl w:val="0"/>
        <w:jc w:val="left"/>
        <w:rPr>
          <w:sz w:val="24"/>
          <w:szCs w:val="24"/>
        </w:rPr>
      </w:pPr>
    </w:p>
    <w:p w:rsidR="00621DD8" w:rsidRPr="00497460" w:rsidRDefault="00621DD8" w:rsidP="00621DD8">
      <w:pPr>
        <w:pStyle w:val="ConsPlusNormal"/>
        <w:rPr>
          <w:rFonts w:ascii="Times New Roman" w:hAnsi="Times New Roman" w:cs="Times New Roman"/>
          <w:sz w:val="24"/>
          <w:szCs w:val="24"/>
        </w:rPr>
      </w:pPr>
    </w:p>
    <w:p w:rsidR="00621DD8" w:rsidRPr="00497460" w:rsidRDefault="00621DD8" w:rsidP="00621DD8">
      <w:pPr>
        <w:pStyle w:val="ConsPlusNormal"/>
        <w:numPr>
          <w:ilvl w:val="0"/>
          <w:numId w:val="1"/>
        </w:numPr>
        <w:jc w:val="center"/>
        <w:rPr>
          <w:rFonts w:ascii="Times New Roman" w:hAnsi="Times New Roman" w:cs="Times New Roman"/>
          <w:b/>
          <w:sz w:val="24"/>
          <w:szCs w:val="24"/>
        </w:rPr>
      </w:pPr>
      <w:r w:rsidRPr="00497460">
        <w:rPr>
          <w:rFonts w:ascii="Times New Roman" w:hAnsi="Times New Roman" w:cs="Times New Roman"/>
          <w:b/>
          <w:sz w:val="24"/>
          <w:szCs w:val="24"/>
        </w:rPr>
        <w:t>Общие положения</w:t>
      </w:r>
    </w:p>
    <w:p w:rsidR="00621DD8" w:rsidRPr="00497460" w:rsidRDefault="00621DD8" w:rsidP="00621DD8">
      <w:pPr>
        <w:pStyle w:val="ConsPlusNormal"/>
        <w:ind w:left="1080"/>
        <w:rPr>
          <w:rFonts w:ascii="Times New Roman" w:hAnsi="Times New Roman" w:cs="Times New Roman"/>
          <w:b/>
          <w:sz w:val="24"/>
          <w:szCs w:val="24"/>
        </w:rPr>
      </w:pPr>
    </w:p>
    <w:p w:rsidR="00621DD8" w:rsidRPr="00497460"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w:t>
      </w:r>
      <w:r>
        <w:rPr>
          <w:rFonts w:ascii="Times New Roman" w:hAnsi="Times New Roman"/>
          <w:sz w:val="24"/>
          <w:szCs w:val="24"/>
        </w:rPr>
        <w:t xml:space="preserve">выездных проверок </w:t>
      </w:r>
      <w:r w:rsidRPr="00497460">
        <w:rPr>
          <w:rFonts w:ascii="Times New Roman" w:hAnsi="Times New Roman"/>
          <w:sz w:val="24"/>
          <w:szCs w:val="24"/>
        </w:rPr>
        <w:t xml:space="preserve">инспекции Федеральной налоговой службы  по </w:t>
      </w:r>
      <w:proofErr w:type="gramStart"/>
      <w:r w:rsidRPr="00497460">
        <w:rPr>
          <w:rFonts w:ascii="Times New Roman" w:hAnsi="Times New Roman"/>
          <w:sz w:val="24"/>
          <w:szCs w:val="24"/>
        </w:rPr>
        <w:t>г</w:t>
      </w:r>
      <w:proofErr w:type="gramEnd"/>
      <w:r w:rsidRPr="00497460">
        <w:rPr>
          <w:rFonts w:ascii="Times New Roman" w:hAnsi="Times New Roman"/>
          <w:sz w:val="24"/>
          <w:szCs w:val="24"/>
        </w:rPr>
        <w:t>. Орску Оренбургской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757871" w:rsidRPr="00EF1188" w:rsidRDefault="00757871" w:rsidP="00757871">
      <w:pPr>
        <w:pStyle w:val="ConsPlusNormal"/>
        <w:ind w:firstLine="709"/>
        <w:jc w:val="both"/>
        <w:rPr>
          <w:rFonts w:ascii="Times New Roman" w:hAnsi="Times New Roman" w:cs="Times New Roman"/>
          <w:sz w:val="24"/>
          <w:szCs w:val="24"/>
        </w:rPr>
      </w:pPr>
      <w:r w:rsidRPr="003977AD">
        <w:rPr>
          <w:rFonts w:ascii="Times New Roman" w:hAnsi="Times New Roman" w:cs="Times New Roman"/>
          <w:sz w:val="24"/>
          <w:szCs w:val="24"/>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w:t>
      </w:r>
      <w:r w:rsidRPr="00EF1188">
        <w:rPr>
          <w:rFonts w:ascii="Times New Roman" w:hAnsi="Times New Roman" w:cs="Times New Roman"/>
          <w:sz w:val="24"/>
          <w:szCs w:val="24"/>
        </w:rPr>
        <w:t>государственной гражданской службы», –11-</w:t>
      </w:r>
      <w:r>
        <w:rPr>
          <w:rFonts w:ascii="Times New Roman" w:hAnsi="Times New Roman" w:cs="Times New Roman"/>
          <w:sz w:val="24"/>
          <w:szCs w:val="24"/>
        </w:rPr>
        <w:t>3</w:t>
      </w:r>
      <w:r w:rsidRPr="00EF1188">
        <w:rPr>
          <w:rFonts w:ascii="Times New Roman" w:hAnsi="Times New Roman" w:cs="Times New Roman"/>
          <w:sz w:val="24"/>
          <w:szCs w:val="24"/>
        </w:rPr>
        <w:t>-</w:t>
      </w:r>
      <w:r>
        <w:rPr>
          <w:rFonts w:ascii="Times New Roman" w:hAnsi="Times New Roman" w:cs="Times New Roman"/>
          <w:sz w:val="24"/>
          <w:szCs w:val="24"/>
        </w:rPr>
        <w:t>4</w:t>
      </w:r>
      <w:r w:rsidRPr="00EF1188">
        <w:rPr>
          <w:rFonts w:ascii="Times New Roman" w:hAnsi="Times New Roman" w:cs="Times New Roman"/>
          <w:sz w:val="24"/>
          <w:szCs w:val="24"/>
        </w:rPr>
        <w:t>-09</w:t>
      </w:r>
      <w:r>
        <w:rPr>
          <w:rFonts w:ascii="Times New Roman" w:hAnsi="Times New Roman" w:cs="Times New Roman"/>
          <w:sz w:val="24"/>
          <w:szCs w:val="24"/>
        </w:rPr>
        <w:t>5</w:t>
      </w:r>
      <w:r w:rsidRPr="00EF1188">
        <w:rPr>
          <w:rFonts w:ascii="Times New Roman" w:hAnsi="Times New Roman" w:cs="Times New Roman"/>
          <w:sz w:val="24"/>
          <w:szCs w:val="24"/>
        </w:rPr>
        <w:t>.</w:t>
      </w:r>
    </w:p>
    <w:p w:rsidR="00621DD8" w:rsidRPr="00C24313" w:rsidRDefault="00621DD8" w:rsidP="00621DD8">
      <w:pPr>
        <w:pStyle w:val="a7"/>
        <w:ind w:firstLine="708"/>
        <w:jc w:val="both"/>
        <w:rPr>
          <w:rFonts w:ascii="Times New Roman" w:hAnsi="Times New Roman"/>
          <w:sz w:val="24"/>
          <w:szCs w:val="24"/>
        </w:rPr>
      </w:pPr>
      <w:r w:rsidRPr="00C24313">
        <w:rPr>
          <w:sz w:val="24"/>
          <w:szCs w:val="24"/>
        </w:rPr>
        <w:t>2.</w:t>
      </w:r>
      <w:r w:rsidRPr="00C24313">
        <w:rPr>
          <w:sz w:val="24"/>
          <w:szCs w:val="24"/>
          <w:lang w:val="en-US"/>
        </w:rPr>
        <w:t> </w:t>
      </w:r>
      <w:r w:rsidRPr="00C24313">
        <w:rPr>
          <w:rFonts w:ascii="Times New Roman CYR" w:hAnsi="Times New Roman CYR" w:cs="Times New Roman CYR"/>
          <w:sz w:val="24"/>
          <w:szCs w:val="24"/>
        </w:rPr>
        <w:t xml:space="preserve">Область профессиональной служебной деятельности </w:t>
      </w:r>
      <w:r w:rsidR="00FF4C05">
        <w:rPr>
          <w:rFonts w:ascii="Times New Roman CYR" w:hAnsi="Times New Roman CYR" w:cs="Times New Roman CYR"/>
          <w:sz w:val="24"/>
          <w:szCs w:val="24"/>
        </w:rPr>
        <w:t xml:space="preserve">старшего </w:t>
      </w:r>
      <w:r w:rsidRPr="00C24313">
        <w:rPr>
          <w:rFonts w:ascii="Times New Roman CYR" w:hAnsi="Times New Roman CYR" w:cs="Times New Roman CYR"/>
          <w:sz w:val="24"/>
          <w:szCs w:val="24"/>
        </w:rPr>
        <w:t xml:space="preserve">государственного налогового инспектора: </w:t>
      </w:r>
      <w:r w:rsidRPr="00C24313">
        <w:rPr>
          <w:rFonts w:ascii="Times New Roman" w:hAnsi="Times New Roman"/>
          <w:sz w:val="24"/>
          <w:szCs w:val="24"/>
        </w:rPr>
        <w:t>регулирование налоговой деятельности.</w:t>
      </w:r>
    </w:p>
    <w:p w:rsidR="00621DD8" w:rsidRPr="00F94DD4" w:rsidRDefault="00621DD8" w:rsidP="00621DD8">
      <w:pPr>
        <w:pStyle w:val="a7"/>
        <w:ind w:firstLine="708"/>
        <w:jc w:val="both"/>
        <w:rPr>
          <w:rFonts w:ascii="Times New Roman" w:hAnsi="Times New Roman"/>
          <w:sz w:val="24"/>
          <w:szCs w:val="24"/>
        </w:rPr>
      </w:pPr>
      <w:r w:rsidRPr="00C24313">
        <w:rPr>
          <w:rFonts w:ascii="Times New Roman" w:hAnsi="Times New Roman"/>
          <w:sz w:val="24"/>
          <w:szCs w:val="24"/>
        </w:rPr>
        <w:t>3.</w:t>
      </w:r>
      <w:r w:rsidRPr="00C24313">
        <w:rPr>
          <w:sz w:val="24"/>
          <w:szCs w:val="24"/>
          <w:lang w:val="en-US"/>
        </w:rPr>
        <w:t> </w:t>
      </w:r>
      <w:r w:rsidRPr="00C24313">
        <w:rPr>
          <w:rFonts w:ascii="Times New Roman CYR" w:hAnsi="Times New Roman CYR"/>
          <w:sz w:val="24"/>
          <w:szCs w:val="24"/>
        </w:rPr>
        <w:t xml:space="preserve">Вид профессиональной служебной деятельности </w:t>
      </w:r>
      <w:r w:rsidR="00FF4C05">
        <w:rPr>
          <w:rFonts w:ascii="Times New Roman CYR" w:hAnsi="Times New Roman CYR" w:cs="Times New Roman CYR"/>
          <w:sz w:val="24"/>
          <w:szCs w:val="24"/>
        </w:rPr>
        <w:t>старшего</w:t>
      </w:r>
      <w:r w:rsidR="00FF4C05" w:rsidRPr="00C24313">
        <w:rPr>
          <w:rFonts w:ascii="Times New Roman CYR" w:hAnsi="Times New Roman CYR"/>
          <w:sz w:val="24"/>
          <w:szCs w:val="24"/>
        </w:rPr>
        <w:t xml:space="preserve"> </w:t>
      </w:r>
      <w:r w:rsidRPr="00C24313">
        <w:rPr>
          <w:rFonts w:ascii="Times New Roman CYR" w:hAnsi="Times New Roman CYR"/>
          <w:sz w:val="24"/>
          <w:szCs w:val="24"/>
        </w:rPr>
        <w:t>государственного налогового инспектора:</w:t>
      </w:r>
      <w:r w:rsidRPr="00A03FEA">
        <w:rPr>
          <w:rFonts w:ascii="Times New Roman CYR" w:hAnsi="Times New Roman CYR"/>
        </w:rPr>
        <w:t xml:space="preserve"> </w:t>
      </w:r>
      <w:r w:rsidRPr="00F94DD4">
        <w:rPr>
          <w:rFonts w:ascii="Times New Roman" w:hAnsi="Times New Roman"/>
          <w:sz w:val="24"/>
          <w:szCs w:val="24"/>
        </w:rPr>
        <w:t>осуществление налогового контроля.</w:t>
      </w:r>
    </w:p>
    <w:p w:rsidR="00757871" w:rsidRPr="00EF1188" w:rsidRDefault="00757871" w:rsidP="00757871">
      <w:pPr>
        <w:pStyle w:val="a7"/>
        <w:ind w:firstLine="708"/>
        <w:jc w:val="both"/>
        <w:rPr>
          <w:rFonts w:ascii="Times New Roman" w:hAnsi="Times New Roman"/>
          <w:sz w:val="24"/>
          <w:szCs w:val="24"/>
        </w:rPr>
      </w:pPr>
      <w:r w:rsidRPr="00EF1188">
        <w:rPr>
          <w:rFonts w:ascii="Times New Roman" w:hAnsi="Times New Roman"/>
          <w:sz w:val="24"/>
          <w:szCs w:val="24"/>
        </w:rPr>
        <w:t xml:space="preserve">4. Назначение на должность и освобождение от должности </w:t>
      </w:r>
      <w:r>
        <w:rPr>
          <w:rFonts w:ascii="Times New Roman" w:hAnsi="Times New Roman"/>
          <w:sz w:val="24"/>
          <w:szCs w:val="24"/>
        </w:rPr>
        <w:t>старшего государственного налогового инспектора</w:t>
      </w:r>
      <w:r w:rsidRPr="00EF1188">
        <w:rPr>
          <w:rFonts w:ascii="Times New Roman" w:hAnsi="Times New Roman"/>
          <w:sz w:val="24"/>
          <w:szCs w:val="24"/>
        </w:rPr>
        <w:t xml:space="preserve"> осуществляется </w:t>
      </w:r>
      <w:r>
        <w:rPr>
          <w:rFonts w:ascii="Times New Roman" w:hAnsi="Times New Roman"/>
          <w:sz w:val="24"/>
          <w:szCs w:val="24"/>
        </w:rPr>
        <w:t xml:space="preserve">приказом </w:t>
      </w:r>
      <w:r w:rsidRPr="00EF1188">
        <w:rPr>
          <w:rFonts w:ascii="Times New Roman" w:hAnsi="Times New Roman"/>
          <w:sz w:val="24"/>
          <w:szCs w:val="24"/>
        </w:rPr>
        <w:t>начальник</w:t>
      </w:r>
      <w:r>
        <w:rPr>
          <w:rFonts w:ascii="Times New Roman" w:hAnsi="Times New Roman"/>
          <w:sz w:val="24"/>
          <w:szCs w:val="24"/>
        </w:rPr>
        <w:t>а</w:t>
      </w:r>
      <w:r w:rsidRPr="00EF1188">
        <w:rPr>
          <w:rFonts w:ascii="Times New Roman" w:hAnsi="Times New Roman"/>
          <w:sz w:val="24"/>
          <w:szCs w:val="24"/>
        </w:rPr>
        <w:t xml:space="preserve"> инспекции Федеральной налоговой службы по </w:t>
      </w:r>
      <w:proofErr w:type="gramStart"/>
      <w:r w:rsidRPr="00EF1188">
        <w:rPr>
          <w:rFonts w:ascii="Times New Roman" w:hAnsi="Times New Roman"/>
          <w:sz w:val="24"/>
          <w:szCs w:val="24"/>
        </w:rPr>
        <w:t>г</w:t>
      </w:r>
      <w:proofErr w:type="gramEnd"/>
      <w:r w:rsidRPr="00EF1188">
        <w:rPr>
          <w:rFonts w:ascii="Times New Roman" w:hAnsi="Times New Roman"/>
          <w:sz w:val="24"/>
          <w:szCs w:val="24"/>
        </w:rPr>
        <w:t>.</w:t>
      </w:r>
      <w:r w:rsidR="00A71491">
        <w:rPr>
          <w:rFonts w:ascii="Times New Roman" w:hAnsi="Times New Roman"/>
          <w:sz w:val="24"/>
          <w:szCs w:val="24"/>
        </w:rPr>
        <w:t xml:space="preserve"> </w:t>
      </w:r>
      <w:r w:rsidRPr="00EF1188">
        <w:rPr>
          <w:rFonts w:ascii="Times New Roman" w:hAnsi="Times New Roman"/>
          <w:sz w:val="24"/>
          <w:szCs w:val="24"/>
        </w:rPr>
        <w:t>Орску Оренбургской области (далее - инспекция).</w:t>
      </w:r>
    </w:p>
    <w:p w:rsidR="00757871" w:rsidRDefault="00757871" w:rsidP="00757871">
      <w:pPr>
        <w:spacing w:after="0"/>
        <w:ind w:firstLine="720"/>
        <w:jc w:val="both"/>
        <w:rPr>
          <w:rFonts w:ascii="Times New Roman" w:hAnsi="Times New Roman"/>
          <w:sz w:val="24"/>
          <w:szCs w:val="24"/>
        </w:rPr>
      </w:pPr>
      <w:r w:rsidRPr="00EF1188">
        <w:rPr>
          <w:rFonts w:ascii="Times New Roman" w:hAnsi="Times New Roman"/>
          <w:sz w:val="24"/>
          <w:szCs w:val="24"/>
        </w:rPr>
        <w:t>5. </w:t>
      </w:r>
      <w:r>
        <w:rPr>
          <w:rFonts w:ascii="Times New Roman" w:hAnsi="Times New Roman"/>
          <w:sz w:val="24"/>
          <w:szCs w:val="24"/>
        </w:rPr>
        <w:t xml:space="preserve">Старший государственный налоговый инспектор </w:t>
      </w:r>
      <w:r w:rsidRPr="00EF1188">
        <w:rPr>
          <w:rFonts w:ascii="Times New Roman" w:hAnsi="Times New Roman"/>
          <w:sz w:val="24"/>
          <w:szCs w:val="24"/>
        </w:rPr>
        <w:t>непосредственно подчиняется начальнику отдела</w:t>
      </w:r>
      <w:r>
        <w:rPr>
          <w:rFonts w:ascii="Times New Roman" w:hAnsi="Times New Roman"/>
          <w:sz w:val="24"/>
          <w:szCs w:val="24"/>
        </w:rPr>
        <w:t xml:space="preserve"> </w:t>
      </w:r>
      <w:r w:rsidRPr="00EF1188">
        <w:rPr>
          <w:rFonts w:ascii="Times New Roman" w:hAnsi="Times New Roman"/>
          <w:sz w:val="24"/>
          <w:szCs w:val="24"/>
        </w:rPr>
        <w:t xml:space="preserve"> </w:t>
      </w:r>
      <w:r>
        <w:rPr>
          <w:rFonts w:ascii="Times New Roman" w:hAnsi="Times New Roman"/>
          <w:sz w:val="24"/>
          <w:szCs w:val="24"/>
        </w:rPr>
        <w:t xml:space="preserve">выездных проверок </w:t>
      </w:r>
      <w:r w:rsidRPr="00EF1188">
        <w:rPr>
          <w:rFonts w:ascii="Times New Roman" w:hAnsi="Times New Roman"/>
          <w:sz w:val="24"/>
          <w:szCs w:val="24"/>
        </w:rPr>
        <w:t>(далее – отдел)</w:t>
      </w:r>
      <w:r>
        <w:rPr>
          <w:rFonts w:ascii="Times New Roman" w:hAnsi="Times New Roman"/>
          <w:sz w:val="24"/>
          <w:szCs w:val="24"/>
        </w:rPr>
        <w:t xml:space="preserve"> или заместителю начальника отдела</w:t>
      </w:r>
      <w:r w:rsidRPr="00EF1188">
        <w:rPr>
          <w:rFonts w:ascii="Times New Roman" w:hAnsi="Times New Roman"/>
          <w:sz w:val="24"/>
          <w:szCs w:val="24"/>
        </w:rPr>
        <w:t xml:space="preserve">. </w:t>
      </w:r>
    </w:p>
    <w:p w:rsidR="00757871" w:rsidRPr="00110CD2" w:rsidRDefault="00757871" w:rsidP="00757871">
      <w:pPr>
        <w:spacing w:after="0"/>
        <w:ind w:firstLine="720"/>
        <w:jc w:val="both"/>
        <w:rPr>
          <w:rFonts w:ascii="Times New Roman" w:hAnsi="Times New Roman"/>
          <w:sz w:val="24"/>
          <w:szCs w:val="24"/>
        </w:rPr>
      </w:pPr>
      <w:r w:rsidRPr="00110CD2">
        <w:rPr>
          <w:rFonts w:ascii="Times New Roman" w:hAnsi="Times New Roman"/>
          <w:sz w:val="24"/>
          <w:szCs w:val="24"/>
        </w:rPr>
        <w:t>В случае служебной необходимости старший государственный налоговый инспектор замещает главного государственного налогового инспектора</w:t>
      </w:r>
      <w:r w:rsidR="00FF4C05">
        <w:rPr>
          <w:rFonts w:ascii="Times New Roman" w:hAnsi="Times New Roman"/>
          <w:sz w:val="24"/>
          <w:szCs w:val="24"/>
        </w:rPr>
        <w:t>,</w:t>
      </w:r>
      <w:r w:rsidRPr="00110CD2">
        <w:rPr>
          <w:rFonts w:ascii="Times New Roman" w:hAnsi="Times New Roman"/>
          <w:sz w:val="24"/>
          <w:szCs w:val="24"/>
        </w:rPr>
        <w:t xml:space="preserve"> старшего государственного налогового инспектора</w:t>
      </w:r>
      <w:r w:rsidR="00FF4C05">
        <w:rPr>
          <w:rFonts w:ascii="Times New Roman" w:hAnsi="Times New Roman"/>
          <w:sz w:val="24"/>
          <w:szCs w:val="24"/>
        </w:rPr>
        <w:t xml:space="preserve"> или </w:t>
      </w:r>
      <w:r w:rsidR="00FF4C05" w:rsidRPr="00110CD2">
        <w:rPr>
          <w:rFonts w:ascii="Times New Roman" w:hAnsi="Times New Roman"/>
          <w:sz w:val="24"/>
          <w:szCs w:val="24"/>
        </w:rPr>
        <w:t>государственного налогового инспектора</w:t>
      </w:r>
      <w:r w:rsidRPr="00110CD2">
        <w:rPr>
          <w:rFonts w:ascii="Times New Roman" w:hAnsi="Times New Roman"/>
          <w:sz w:val="24"/>
          <w:szCs w:val="24"/>
        </w:rPr>
        <w:t>.</w:t>
      </w:r>
    </w:p>
    <w:p w:rsidR="00757871" w:rsidRPr="00523BD7" w:rsidRDefault="00757871" w:rsidP="00757871">
      <w:pPr>
        <w:ind w:firstLine="720"/>
        <w:jc w:val="both"/>
        <w:rPr>
          <w:rFonts w:ascii="Times New Roman" w:hAnsi="Times New Roman"/>
          <w:sz w:val="24"/>
          <w:szCs w:val="24"/>
        </w:rPr>
      </w:pPr>
      <w:r w:rsidRPr="00523BD7">
        <w:rPr>
          <w:rFonts w:ascii="Times New Roman" w:hAnsi="Times New Roman"/>
          <w:sz w:val="24"/>
          <w:szCs w:val="24"/>
        </w:rPr>
        <w:t xml:space="preserve">В случае </w:t>
      </w:r>
      <w:r>
        <w:rPr>
          <w:rFonts w:ascii="Times New Roman" w:hAnsi="Times New Roman"/>
          <w:sz w:val="24"/>
          <w:szCs w:val="24"/>
        </w:rPr>
        <w:t>отсутствия старшего государственного налогового инспектора</w:t>
      </w:r>
      <w:r w:rsidRPr="00523BD7">
        <w:rPr>
          <w:rFonts w:ascii="Times New Roman" w:hAnsi="Times New Roman"/>
          <w:sz w:val="24"/>
          <w:szCs w:val="24"/>
        </w:rPr>
        <w:t xml:space="preserve"> его обязанности исполняет </w:t>
      </w:r>
      <w:r>
        <w:rPr>
          <w:rFonts w:ascii="Times New Roman" w:hAnsi="Times New Roman"/>
          <w:sz w:val="24"/>
          <w:szCs w:val="24"/>
        </w:rPr>
        <w:t xml:space="preserve">старший государственный налоговый инспектор или главный государственный налоговый инспектор </w:t>
      </w:r>
      <w:r w:rsidRPr="00523BD7">
        <w:rPr>
          <w:rFonts w:ascii="Times New Roman" w:hAnsi="Times New Roman"/>
          <w:sz w:val="24"/>
          <w:szCs w:val="24"/>
        </w:rPr>
        <w:t xml:space="preserve">по указанию начальника отдела. </w:t>
      </w:r>
    </w:p>
    <w:p w:rsidR="00621DD8" w:rsidRPr="00497460" w:rsidRDefault="00621DD8" w:rsidP="00621DD8">
      <w:pPr>
        <w:pStyle w:val="ConsPlusNormal"/>
        <w:jc w:val="both"/>
        <w:rPr>
          <w:rFonts w:ascii="Times New Roman" w:hAnsi="Times New Roman" w:cs="Times New Roman"/>
          <w:sz w:val="24"/>
          <w:szCs w:val="24"/>
        </w:rPr>
      </w:pPr>
    </w:p>
    <w:p w:rsidR="00621DD8" w:rsidRPr="00497460" w:rsidRDefault="00621DD8" w:rsidP="00621DD8">
      <w:pPr>
        <w:pStyle w:val="ConsPlusNormal"/>
        <w:jc w:val="center"/>
        <w:rPr>
          <w:rFonts w:ascii="Times New Roman" w:hAnsi="Times New Roman" w:cs="Times New Roman"/>
          <w:b/>
          <w:sz w:val="24"/>
          <w:szCs w:val="24"/>
        </w:rPr>
      </w:pPr>
      <w:r w:rsidRPr="00497460">
        <w:rPr>
          <w:rFonts w:ascii="Times New Roman" w:hAnsi="Times New Roman" w:cs="Times New Roman"/>
          <w:b/>
          <w:sz w:val="24"/>
          <w:szCs w:val="24"/>
        </w:rPr>
        <w:t xml:space="preserve">II. Квалификационные требования </w:t>
      </w:r>
      <w:r w:rsidRPr="00497460">
        <w:rPr>
          <w:rFonts w:ascii="Times New Roman" w:hAnsi="Times New Roman" w:cs="Times New Roman"/>
          <w:b/>
          <w:sz w:val="24"/>
          <w:szCs w:val="24"/>
        </w:rPr>
        <w:br/>
        <w:t xml:space="preserve">для замещения должности гражданской службы </w:t>
      </w:r>
    </w:p>
    <w:p w:rsidR="00621DD8" w:rsidRPr="00497460" w:rsidRDefault="00621DD8" w:rsidP="00621DD8">
      <w:pPr>
        <w:widowControl w:val="0"/>
        <w:spacing w:after="0" w:line="240" w:lineRule="auto"/>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6. Для замещения должности старшего государственного налогового инспектора устанавливаются следующие требования.</w:t>
      </w:r>
    </w:p>
    <w:p w:rsidR="00757871" w:rsidRPr="00757871" w:rsidRDefault="00621DD8" w:rsidP="00757871">
      <w:pPr>
        <w:autoSpaceDE w:val="0"/>
        <w:autoSpaceDN w:val="0"/>
        <w:adjustRightInd w:val="0"/>
        <w:spacing w:after="0" w:line="240" w:lineRule="auto"/>
        <w:ind w:firstLine="567"/>
        <w:jc w:val="both"/>
        <w:rPr>
          <w:rFonts w:ascii="Times New Roman" w:hAnsi="Times New Roman"/>
          <w:sz w:val="24"/>
          <w:szCs w:val="24"/>
        </w:rPr>
      </w:pPr>
      <w:r w:rsidRPr="00497460">
        <w:rPr>
          <w:rFonts w:ascii="Times New Roman" w:hAnsi="Times New Roman"/>
          <w:sz w:val="24"/>
          <w:szCs w:val="24"/>
        </w:rPr>
        <w:t>6.1. </w:t>
      </w:r>
      <w:r w:rsidRPr="004D74A7">
        <w:rPr>
          <w:rFonts w:ascii="Times New Roman" w:hAnsi="Times New Roman"/>
          <w:sz w:val="24"/>
          <w:szCs w:val="24"/>
        </w:rPr>
        <w:t xml:space="preserve"> </w:t>
      </w:r>
      <w:r w:rsidR="00757871" w:rsidRPr="00757871">
        <w:rPr>
          <w:rFonts w:ascii="Times New Roman" w:hAnsi="Times New Roman"/>
          <w:sz w:val="24"/>
          <w:szCs w:val="24"/>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21DD8" w:rsidRPr="00497460" w:rsidRDefault="00621DD8" w:rsidP="00621DD8">
      <w:pPr>
        <w:widowControl w:val="0"/>
        <w:spacing w:after="0" w:line="240" w:lineRule="auto"/>
        <w:ind w:firstLine="709"/>
        <w:jc w:val="both"/>
        <w:rPr>
          <w:rFonts w:ascii="Times New Roman" w:hAnsi="Times New Roman"/>
          <w:spacing w:val="-2"/>
          <w:sz w:val="24"/>
          <w:szCs w:val="24"/>
        </w:rPr>
      </w:pPr>
      <w:r w:rsidRPr="00497460">
        <w:rPr>
          <w:rFonts w:ascii="Times New Roman" w:hAnsi="Times New Roman"/>
          <w:spacing w:val="-2"/>
          <w:sz w:val="24"/>
          <w:szCs w:val="24"/>
        </w:rPr>
        <w:t>6.2. Без предъявления требований к стажу</w:t>
      </w:r>
      <w:r w:rsidRPr="00497460">
        <w:rPr>
          <w:rFonts w:ascii="Times New Roman" w:hAnsi="Times New Roman"/>
          <w:sz w:val="24"/>
          <w:szCs w:val="24"/>
        </w:rPr>
        <w:t>.</w:t>
      </w:r>
    </w:p>
    <w:p w:rsidR="00621DD8" w:rsidRPr="00497460" w:rsidRDefault="00621DD8" w:rsidP="00621DD8">
      <w:pPr>
        <w:widowControl w:val="0"/>
        <w:spacing w:after="0" w:line="240" w:lineRule="auto"/>
        <w:ind w:firstLine="709"/>
        <w:jc w:val="both"/>
        <w:rPr>
          <w:rFonts w:ascii="Times New Roman" w:hAnsi="Times New Roman"/>
          <w:spacing w:val="-2"/>
          <w:sz w:val="24"/>
          <w:szCs w:val="24"/>
        </w:rPr>
      </w:pPr>
      <w:r w:rsidRPr="00497460">
        <w:rPr>
          <w:rFonts w:ascii="Times New Roman" w:hAnsi="Times New Roman"/>
          <w:spacing w:val="-2"/>
          <w:sz w:val="24"/>
          <w:szCs w:val="24"/>
        </w:rPr>
        <w:t xml:space="preserve">6.3. Наличие базовых знаний: знание государственного языка Российской Федерации (русского языка); </w:t>
      </w:r>
      <w:proofErr w:type="gramStart"/>
      <w:r w:rsidRPr="00497460">
        <w:rPr>
          <w:rFonts w:ascii="Times New Roman" w:hAnsi="Times New Roman"/>
          <w:spacing w:val="-2"/>
          <w:sz w:val="24"/>
          <w:szCs w:val="24"/>
        </w:rPr>
        <w:t xml:space="preserve">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w:t>
      </w:r>
      <w:r w:rsidRPr="00497460">
        <w:rPr>
          <w:rFonts w:ascii="Times New Roman" w:hAnsi="Times New Roman"/>
          <w:spacing w:val="-2"/>
          <w:sz w:val="24"/>
          <w:szCs w:val="24"/>
        </w:rPr>
        <w:lastRenderedPageBreak/>
        <w:t>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w:t>
      </w:r>
      <w:proofErr w:type="gramEnd"/>
      <w:r w:rsidRPr="00497460">
        <w:rPr>
          <w:rFonts w:ascii="Times New Roman" w:hAnsi="Times New Roman"/>
          <w:spacing w:val="-2"/>
          <w:sz w:val="24"/>
          <w:szCs w:val="24"/>
        </w:rPr>
        <w:t xml:space="preserve">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r w:rsidR="00FF4C05" w:rsidRPr="00497460">
        <w:rPr>
          <w:rFonts w:ascii="Times New Roman" w:hAnsi="Times New Roman"/>
          <w:spacing w:val="-2"/>
          <w:sz w:val="24"/>
          <w:szCs w:val="24"/>
        </w:rPr>
        <w:t>применения,</w:t>
      </w:r>
      <w:r w:rsidRPr="00497460">
        <w:rPr>
          <w:rFonts w:ascii="Times New Roman" w:hAnsi="Times New Roman"/>
          <w:spacing w:val="-2"/>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6.4. Наличие профессиональных знаний:</w:t>
      </w:r>
    </w:p>
    <w:p w:rsidR="00FF4C05" w:rsidRPr="00FF4C05" w:rsidRDefault="00621DD8" w:rsidP="00FF4C05">
      <w:pPr>
        <w:autoSpaceDE w:val="0"/>
        <w:autoSpaceDN w:val="0"/>
        <w:adjustRightInd w:val="0"/>
        <w:spacing w:after="0"/>
        <w:ind w:firstLine="709"/>
        <w:jc w:val="both"/>
        <w:rPr>
          <w:rFonts w:ascii="Times New Roman" w:hAnsi="Times New Roman"/>
          <w:sz w:val="24"/>
          <w:szCs w:val="24"/>
        </w:rPr>
      </w:pPr>
      <w:r w:rsidRPr="00FF4C05">
        <w:rPr>
          <w:rFonts w:ascii="Times New Roman" w:hAnsi="Times New Roman"/>
          <w:sz w:val="24"/>
          <w:szCs w:val="24"/>
        </w:rPr>
        <w:t xml:space="preserve">6.4.1. В сфере законодательства Российской Федерации: </w:t>
      </w:r>
      <w:proofErr w:type="gramStart"/>
      <w:r w:rsidR="00FF4C05" w:rsidRPr="00FF4C05">
        <w:rPr>
          <w:rFonts w:ascii="Times New Roman" w:hAnsi="Times New Roman"/>
          <w:color w:val="000000"/>
          <w:sz w:val="24"/>
          <w:szCs w:val="24"/>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00FF4C05" w:rsidRPr="00FF4C05">
        <w:rPr>
          <w:rFonts w:ascii="Times New Roman" w:hAnsi="Times New Roman"/>
          <w:color w:val="000000"/>
          <w:sz w:val="24"/>
          <w:szCs w:val="24"/>
        </w:rPr>
        <w:t xml:space="preserve"> </w:t>
      </w:r>
      <w:proofErr w:type="gramStart"/>
      <w:r w:rsidR="00FF4C05" w:rsidRPr="00FF4C05">
        <w:rPr>
          <w:rFonts w:ascii="Times New Roman" w:hAnsi="Times New Roman"/>
          <w:color w:val="000000"/>
          <w:sz w:val="24"/>
          <w:szCs w:val="24"/>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00FF4C05" w:rsidRPr="00FF4C05">
        <w:rPr>
          <w:rFonts w:ascii="Times New Roman" w:hAnsi="Times New Roman"/>
          <w:color w:val="000000"/>
          <w:sz w:val="24"/>
          <w:szCs w:val="24"/>
        </w:rPr>
        <w:t xml:space="preserve"> </w:t>
      </w:r>
      <w:r w:rsidR="00FF4C05" w:rsidRPr="00FF4C05">
        <w:rPr>
          <w:rFonts w:ascii="Times New Roman" w:hAnsi="Times New Roman"/>
          <w:sz w:val="24"/>
          <w:szCs w:val="24"/>
        </w:rPr>
        <w:t xml:space="preserve">Федеральный закон от 27 июля 2004 г. № 79-ФЗ «О государственной гражданской службе Российской Федерации»; </w:t>
      </w:r>
      <w:proofErr w:type="gramStart"/>
      <w:r w:rsidR="00FF4C05" w:rsidRPr="00FF4C05">
        <w:rPr>
          <w:rFonts w:ascii="Times New Roman" w:hAnsi="Times New Roman"/>
          <w:sz w:val="24"/>
          <w:szCs w:val="24"/>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00FF4C05" w:rsidRPr="00FF4C05">
        <w:rPr>
          <w:rFonts w:ascii="Times New Roman" w:hAnsi="Times New Roman"/>
          <w:sz w:val="24"/>
          <w:szCs w:val="24"/>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00FF4C05" w:rsidRPr="00FF4C05">
        <w:rPr>
          <w:rFonts w:ascii="Times New Roman" w:hAnsi="Times New Roman"/>
          <w:sz w:val="24"/>
          <w:szCs w:val="24"/>
        </w:rPr>
        <w:t>дела</w:t>
      </w:r>
      <w:proofErr w:type="gramEnd"/>
      <w:r w:rsidR="00FF4C05" w:rsidRPr="00FF4C05">
        <w:rPr>
          <w:rFonts w:ascii="Times New Roman" w:hAnsi="Times New Roman"/>
          <w:sz w:val="24"/>
          <w:szCs w:val="24"/>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 Приказ Минфина </w:t>
      </w:r>
      <w:r w:rsidR="00FF4C05" w:rsidRPr="00FF4C05">
        <w:rPr>
          <w:rFonts w:ascii="Times New Roman" w:hAnsi="Times New Roman"/>
          <w:bCs/>
          <w:sz w:val="24"/>
          <w:szCs w:val="24"/>
        </w:rPr>
        <w:t>Российской Федерации</w:t>
      </w:r>
      <w:r w:rsidR="00FF4C05" w:rsidRPr="00FF4C05">
        <w:rPr>
          <w:rFonts w:ascii="Times New Roman" w:hAnsi="Times New Roman"/>
          <w:sz w:val="24"/>
          <w:szCs w:val="24"/>
        </w:rPr>
        <w:t xml:space="preserve"> № 20н, МНС </w:t>
      </w:r>
      <w:r w:rsidR="00FF4C05" w:rsidRPr="00FF4C05">
        <w:rPr>
          <w:rFonts w:ascii="Times New Roman" w:hAnsi="Times New Roman"/>
          <w:bCs/>
          <w:sz w:val="24"/>
          <w:szCs w:val="24"/>
        </w:rPr>
        <w:t>Российской Федерации</w:t>
      </w:r>
      <w:r w:rsidR="00FF4C05" w:rsidRPr="00FF4C05">
        <w:rPr>
          <w:rFonts w:ascii="Times New Roman" w:hAnsi="Times New Roman"/>
          <w:sz w:val="24"/>
          <w:szCs w:val="24"/>
        </w:rPr>
        <w:t xml:space="preserve"> № ГБ-3-04/39 от 10 марта 1999 г. «Об утверждении Положения о порядке проведения инвентаризации имущества налогоплательщиков при налоговой проверке»; Приказ ФНС </w:t>
      </w:r>
      <w:r w:rsidR="00FF4C05" w:rsidRPr="00FF4C05">
        <w:rPr>
          <w:rFonts w:ascii="Times New Roman" w:hAnsi="Times New Roman"/>
          <w:bCs/>
          <w:sz w:val="24"/>
          <w:szCs w:val="24"/>
        </w:rPr>
        <w:t>Российской Федерации</w:t>
      </w:r>
      <w:r w:rsidR="00FF4C05" w:rsidRPr="00FF4C05">
        <w:rPr>
          <w:rFonts w:ascii="Times New Roman" w:hAnsi="Times New Roman"/>
          <w:sz w:val="24"/>
          <w:szCs w:val="24"/>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 г. № ММ-3-06/333@ «Об утверждении Концепции системы планирования выездных налоговых проверок»; </w:t>
      </w:r>
      <w:proofErr w:type="gramStart"/>
      <w:r w:rsidR="00FF4C05" w:rsidRPr="00FF4C05">
        <w:rPr>
          <w:rFonts w:ascii="Times New Roman" w:hAnsi="Times New Roman"/>
          <w:sz w:val="24"/>
          <w:szCs w:val="24"/>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roofErr w:type="gramEnd"/>
      <w:r w:rsidR="00FF4C05" w:rsidRPr="00FF4C05">
        <w:rPr>
          <w:rFonts w:ascii="Times New Roman" w:hAnsi="Times New Roman"/>
          <w:sz w:val="24"/>
          <w:szCs w:val="24"/>
        </w:rPr>
        <w:t xml:space="preserve"> Приказ Минфина от 29 июля 1998 г. № 34н «Об утверждении Положения по ведению бухгалтерского учета и бухгалтерской отчетности в </w:t>
      </w:r>
      <w:r w:rsidR="00FF4C05" w:rsidRPr="00FF4C05">
        <w:rPr>
          <w:rFonts w:ascii="Times New Roman" w:hAnsi="Times New Roman"/>
          <w:bCs/>
          <w:sz w:val="24"/>
          <w:szCs w:val="24"/>
        </w:rPr>
        <w:t>Российской Федерации</w:t>
      </w:r>
      <w:r w:rsidR="00FF4C05" w:rsidRPr="00FF4C05">
        <w:rPr>
          <w:rFonts w:ascii="Times New Roman" w:hAnsi="Times New Roman"/>
          <w:sz w:val="24"/>
          <w:szCs w:val="24"/>
        </w:rPr>
        <w:t>».</w:t>
      </w:r>
      <w:bookmarkStart w:id="0" w:name="_GoBack"/>
      <w:bookmarkEnd w:id="0"/>
      <w:r w:rsidR="00FF4C05" w:rsidRPr="00FF4C05">
        <w:rPr>
          <w:rFonts w:ascii="Times New Roman" w:hAnsi="Times New Roman"/>
          <w:sz w:val="24"/>
          <w:szCs w:val="24"/>
        </w:rPr>
        <w:t xml:space="preserve"> </w:t>
      </w:r>
      <w:r w:rsidR="00383987">
        <w:rPr>
          <w:rFonts w:ascii="Times New Roman" w:hAnsi="Times New Roman"/>
          <w:sz w:val="24"/>
          <w:szCs w:val="24"/>
        </w:rPr>
        <w:t xml:space="preserve"> </w:t>
      </w:r>
    </w:p>
    <w:p w:rsidR="0051087D" w:rsidRDefault="0051087D" w:rsidP="0051087D">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E00504" w:rsidRPr="00E00504" w:rsidRDefault="00E00504" w:rsidP="0051087D">
      <w:pPr>
        <w:pStyle w:val="ConsPlusNormal"/>
        <w:ind w:firstLine="283"/>
        <w:jc w:val="both"/>
        <w:rPr>
          <w:rFonts w:ascii="Times New Roman" w:hAnsi="Times New Roman" w:cs="Times New Roman"/>
          <w:sz w:val="24"/>
          <w:szCs w:val="24"/>
        </w:rPr>
      </w:pPr>
      <w:r>
        <w:rPr>
          <w:rFonts w:ascii="Times New Roman" w:hAnsi="Times New Roman"/>
          <w:sz w:val="24"/>
          <w:szCs w:val="24"/>
        </w:rPr>
        <w:t xml:space="preserve">      </w:t>
      </w:r>
      <w:r w:rsidR="00621DD8" w:rsidRPr="00497460">
        <w:rPr>
          <w:rFonts w:ascii="Times New Roman" w:hAnsi="Times New Roman"/>
          <w:sz w:val="24"/>
          <w:szCs w:val="24"/>
        </w:rPr>
        <w:t xml:space="preserve">6.4.2. </w:t>
      </w:r>
      <w:r w:rsidR="00621DD8" w:rsidRPr="00ED6E13">
        <w:rPr>
          <w:rFonts w:ascii="Times New Roman" w:hAnsi="Times New Roman" w:cs="Times New Roman"/>
          <w:sz w:val="24"/>
          <w:szCs w:val="24"/>
        </w:rPr>
        <w:t>Наличие профессиональных знаний</w:t>
      </w:r>
      <w:r w:rsidR="00621DD8" w:rsidRPr="00E00504">
        <w:rPr>
          <w:rFonts w:ascii="Times New Roman" w:hAnsi="Times New Roman" w:cs="Times New Roman"/>
          <w:sz w:val="24"/>
          <w:szCs w:val="24"/>
        </w:rPr>
        <w:t>:</w:t>
      </w:r>
      <w:r w:rsidR="00757871" w:rsidRPr="00E00504">
        <w:rPr>
          <w:rFonts w:ascii="Times New Roman" w:hAnsi="Times New Roman" w:cs="Times New Roman"/>
          <w:sz w:val="24"/>
          <w:szCs w:val="24"/>
        </w:rPr>
        <w:t xml:space="preserve"> </w:t>
      </w:r>
      <w:r w:rsidRPr="00E00504">
        <w:rPr>
          <w:rFonts w:ascii="Times New Roman" w:hAnsi="Times New Roman" w:cs="Times New Roman"/>
          <w:sz w:val="24"/>
          <w:szCs w:val="24"/>
        </w:rPr>
        <w:t xml:space="preserve"> основы экономики, финансов и кредита, </w:t>
      </w:r>
      <w:r w:rsidRPr="00E00504">
        <w:rPr>
          <w:rFonts w:ascii="Times New Roman" w:hAnsi="Times New Roman" w:cs="Times New Roman"/>
          <w:sz w:val="24"/>
          <w:szCs w:val="24"/>
        </w:rPr>
        <w:lastRenderedPageBreak/>
        <w:t>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w:t>
      </w:r>
      <w:r w:rsidR="0051087D">
        <w:rPr>
          <w:rFonts w:ascii="Times New Roman" w:hAnsi="Times New Roman" w:cs="Times New Roman"/>
          <w:sz w:val="24"/>
          <w:szCs w:val="24"/>
        </w:rPr>
        <w:t xml:space="preserve"> </w:t>
      </w:r>
      <w:r w:rsidRPr="00E00504">
        <w:rPr>
          <w:rFonts w:ascii="Times New Roman" w:hAnsi="Times New Roman" w:cs="Times New Roman"/>
          <w:sz w:val="24"/>
          <w:szCs w:val="24"/>
        </w:rPr>
        <w:t>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ED6E13" w:rsidRPr="00E00504" w:rsidRDefault="00E00504" w:rsidP="00E00504">
      <w:pPr>
        <w:pStyle w:val="ConsPlusNormal"/>
        <w:jc w:val="both"/>
        <w:rPr>
          <w:rFonts w:ascii="Times New Roman" w:hAnsi="Times New Roman" w:cs="Times New Roman"/>
          <w:sz w:val="24"/>
          <w:szCs w:val="24"/>
        </w:rPr>
      </w:pPr>
      <w:r>
        <w:rPr>
          <w:spacing w:val="-2"/>
          <w:szCs w:val="24"/>
        </w:rPr>
        <w:tab/>
      </w:r>
      <w:r w:rsidR="00621DD8" w:rsidRPr="00E00504">
        <w:rPr>
          <w:rFonts w:ascii="Times New Roman" w:hAnsi="Times New Roman" w:cs="Times New Roman"/>
          <w:spacing w:val="-2"/>
          <w:sz w:val="24"/>
          <w:szCs w:val="24"/>
        </w:rPr>
        <w:t>6.5. </w:t>
      </w:r>
      <w:proofErr w:type="gramStart"/>
      <w:r w:rsidR="00621DD8" w:rsidRPr="00E00504">
        <w:rPr>
          <w:rFonts w:ascii="Times New Roman" w:hAnsi="Times New Roman" w:cs="Times New Roman"/>
          <w:spacing w:val="-2"/>
          <w:sz w:val="24"/>
          <w:szCs w:val="24"/>
        </w:rPr>
        <w:t xml:space="preserve">Наличие функциональных знаний: </w:t>
      </w:r>
      <w:r w:rsidRPr="00E00504">
        <w:rPr>
          <w:rFonts w:ascii="Times New Roman" w:hAnsi="Times New Roman" w:cs="Times New Roman"/>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6.6. Наличие базовых умений: умение мыслить системно (стратегически);</w:t>
      </w:r>
      <w:r w:rsidR="001B667C">
        <w:rPr>
          <w:rFonts w:ascii="Times New Roman" w:hAnsi="Times New Roman"/>
          <w:sz w:val="24"/>
          <w:szCs w:val="24"/>
        </w:rPr>
        <w:t xml:space="preserve"> </w:t>
      </w:r>
      <w:r w:rsidRPr="00497460">
        <w:rPr>
          <w:rFonts w:ascii="Times New Roman" w:hAnsi="Times New Roman"/>
          <w:sz w:val="24"/>
          <w:szCs w:val="24"/>
        </w:rPr>
        <w:t>умение планировать, рационально использовать служебное время и достигать результата;</w:t>
      </w:r>
      <w:r w:rsidR="001B667C">
        <w:rPr>
          <w:rFonts w:ascii="Times New Roman" w:hAnsi="Times New Roman"/>
          <w:sz w:val="24"/>
          <w:szCs w:val="24"/>
        </w:rPr>
        <w:t xml:space="preserve"> </w:t>
      </w:r>
      <w:r w:rsidRPr="00497460">
        <w:rPr>
          <w:rFonts w:ascii="Times New Roman" w:hAnsi="Times New Roman"/>
          <w:sz w:val="24"/>
          <w:szCs w:val="24"/>
        </w:rPr>
        <w:t>коммуникативные умения;</w:t>
      </w:r>
      <w:r w:rsidR="001B667C">
        <w:rPr>
          <w:rFonts w:ascii="Times New Roman" w:hAnsi="Times New Roman"/>
          <w:sz w:val="24"/>
          <w:szCs w:val="24"/>
        </w:rPr>
        <w:t xml:space="preserve"> </w:t>
      </w:r>
      <w:r w:rsidRPr="00497460">
        <w:rPr>
          <w:rFonts w:ascii="Times New Roman" w:hAnsi="Times New Roman"/>
          <w:sz w:val="24"/>
          <w:szCs w:val="24"/>
        </w:rPr>
        <w:t>умение управлять изменениями.</w:t>
      </w:r>
    </w:p>
    <w:p w:rsidR="00621DD8" w:rsidRPr="00ED6E13" w:rsidRDefault="001B667C" w:rsidP="00ED6E13">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w:t>
      </w:r>
      <w:r w:rsidR="00A71491">
        <w:rPr>
          <w:rFonts w:ascii="Times New Roman" w:hAnsi="Times New Roman" w:cs="Times New Roman"/>
          <w:sz w:val="24"/>
          <w:szCs w:val="24"/>
        </w:rPr>
        <w:t xml:space="preserve">   </w:t>
      </w:r>
      <w:r w:rsidR="00621DD8" w:rsidRPr="003B7C2E">
        <w:rPr>
          <w:rFonts w:ascii="Times New Roman" w:hAnsi="Times New Roman" w:cs="Times New Roman"/>
          <w:sz w:val="24"/>
          <w:szCs w:val="24"/>
        </w:rPr>
        <w:t>6.7.</w:t>
      </w:r>
      <w:r w:rsidR="00621DD8" w:rsidRPr="003B7C2E">
        <w:rPr>
          <w:rFonts w:ascii="Times New Roman" w:hAnsi="Times New Roman" w:cs="Times New Roman"/>
          <w:sz w:val="24"/>
          <w:szCs w:val="24"/>
          <w:lang w:val="en-US"/>
        </w:rPr>
        <w:t> </w:t>
      </w:r>
      <w:r w:rsidR="00621DD8" w:rsidRPr="003B7C2E">
        <w:rPr>
          <w:rFonts w:ascii="Times New Roman" w:hAnsi="Times New Roman" w:cs="Times New Roman"/>
          <w:sz w:val="24"/>
          <w:szCs w:val="24"/>
        </w:rPr>
        <w:t xml:space="preserve">Наличие профессиональных умений: </w:t>
      </w:r>
      <w:r w:rsidR="00ED6E13" w:rsidRPr="00ED6E13">
        <w:rPr>
          <w:rFonts w:ascii="Times New Roman" w:hAnsi="Times New Roman" w:cs="Times New Roman"/>
          <w:sz w:val="24"/>
          <w:szCs w:val="24"/>
        </w:rPr>
        <w:t>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w:t>
      </w:r>
    </w:p>
    <w:p w:rsidR="00621DD8" w:rsidRPr="00E00504" w:rsidRDefault="00E00504" w:rsidP="00E00504">
      <w:pPr>
        <w:pStyle w:val="ConsPlusNormal"/>
        <w:ind w:firstLine="283"/>
        <w:jc w:val="both"/>
        <w:rPr>
          <w:rFonts w:ascii="Times New Roman" w:hAnsi="Times New Roman" w:cs="Times New Roman"/>
          <w:sz w:val="24"/>
          <w:szCs w:val="24"/>
        </w:rPr>
      </w:pPr>
      <w:r>
        <w:rPr>
          <w:rFonts w:ascii="Times New Roman" w:hAnsi="Times New Roman"/>
          <w:sz w:val="24"/>
          <w:szCs w:val="24"/>
        </w:rPr>
        <w:t xml:space="preserve">      </w:t>
      </w:r>
      <w:r w:rsidR="00621DD8" w:rsidRPr="00497460">
        <w:rPr>
          <w:rFonts w:ascii="Times New Roman" w:hAnsi="Times New Roman"/>
          <w:sz w:val="24"/>
          <w:szCs w:val="24"/>
        </w:rPr>
        <w:t xml:space="preserve">6.8. Наличие функциональных умений: </w:t>
      </w:r>
      <w:r w:rsidRPr="00E00504">
        <w:rPr>
          <w:rFonts w:ascii="Times New Roman" w:hAnsi="Times New Roman" w:cs="Times New Roman"/>
          <w:sz w:val="24"/>
          <w:szCs w:val="24"/>
        </w:rPr>
        <w:t>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621DD8" w:rsidRPr="00B64F36" w:rsidRDefault="00621DD8" w:rsidP="00621DD8">
      <w:pPr>
        <w:widowControl w:val="0"/>
        <w:spacing w:after="0" w:line="240" w:lineRule="auto"/>
        <w:jc w:val="center"/>
        <w:rPr>
          <w:rFonts w:ascii="Times New Roman" w:hAnsi="Times New Roman"/>
          <w:b/>
          <w:sz w:val="24"/>
          <w:szCs w:val="24"/>
        </w:rPr>
      </w:pPr>
    </w:p>
    <w:p w:rsidR="00621DD8" w:rsidRPr="00497460" w:rsidRDefault="00621DD8" w:rsidP="00621DD8">
      <w:pPr>
        <w:widowControl w:val="0"/>
        <w:spacing w:after="0" w:line="240" w:lineRule="auto"/>
        <w:jc w:val="center"/>
        <w:rPr>
          <w:rFonts w:ascii="Times New Roman" w:hAnsi="Times New Roman"/>
          <w:b/>
          <w:sz w:val="24"/>
          <w:szCs w:val="24"/>
        </w:rPr>
      </w:pPr>
      <w:r w:rsidRPr="00B64F36">
        <w:rPr>
          <w:rFonts w:ascii="Times New Roman" w:hAnsi="Times New Roman"/>
          <w:b/>
          <w:sz w:val="24"/>
          <w:szCs w:val="24"/>
        </w:rPr>
        <w:t>III.</w:t>
      </w:r>
      <w:r w:rsidRPr="00497460">
        <w:rPr>
          <w:rFonts w:ascii="Times New Roman" w:hAnsi="Times New Roman"/>
          <w:b/>
          <w:sz w:val="24"/>
          <w:szCs w:val="24"/>
        </w:rPr>
        <w:t> Должностные обязанности, права и ответственность</w:t>
      </w:r>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8. В целях реализации задач и функций, возложенных на отдел </w:t>
      </w:r>
      <w:r>
        <w:rPr>
          <w:rFonts w:ascii="Times New Roman" w:hAnsi="Times New Roman"/>
          <w:sz w:val="24"/>
          <w:szCs w:val="24"/>
        </w:rPr>
        <w:t xml:space="preserve">выездных проверок </w:t>
      </w:r>
      <w:r w:rsidRPr="00497460">
        <w:rPr>
          <w:rFonts w:ascii="Times New Roman" w:hAnsi="Times New Roman"/>
          <w:sz w:val="24"/>
          <w:szCs w:val="24"/>
        </w:rPr>
        <w:t xml:space="preserve">документов, старший государственный налоговый инспектор: </w:t>
      </w:r>
    </w:p>
    <w:p w:rsidR="00383987" w:rsidRPr="00383987" w:rsidRDefault="00383987" w:rsidP="00383987">
      <w:pPr>
        <w:spacing w:after="0" w:line="276" w:lineRule="auto"/>
        <w:jc w:val="both"/>
        <w:rPr>
          <w:rFonts w:ascii="Times New Roman" w:hAnsi="Times New Roman"/>
          <w:sz w:val="24"/>
          <w:szCs w:val="24"/>
        </w:rPr>
      </w:pPr>
      <w:r w:rsidRPr="00383987">
        <w:rPr>
          <w:rFonts w:ascii="Times New Roman" w:hAnsi="Times New Roman"/>
          <w:sz w:val="24"/>
          <w:szCs w:val="24"/>
        </w:rPr>
        <w:t>обеспечивает выполнение возложенных на Отдел задач и функций;</w:t>
      </w:r>
    </w:p>
    <w:p w:rsidR="00383987" w:rsidRPr="00383987" w:rsidRDefault="00383987" w:rsidP="00383987">
      <w:pPr>
        <w:spacing w:after="0" w:line="276" w:lineRule="auto"/>
        <w:jc w:val="both"/>
        <w:rPr>
          <w:rFonts w:ascii="Times New Roman" w:hAnsi="Times New Roman"/>
          <w:sz w:val="24"/>
          <w:szCs w:val="24"/>
        </w:rPr>
      </w:pPr>
      <w:r w:rsidRPr="00383987">
        <w:rPr>
          <w:rFonts w:ascii="Times New Roman" w:hAnsi="Times New Roman"/>
          <w:sz w:val="24"/>
          <w:szCs w:val="24"/>
        </w:rPr>
        <w:tab/>
        <w:t xml:space="preserve">осуществляет </w:t>
      </w:r>
      <w:proofErr w:type="gramStart"/>
      <w:r w:rsidRPr="00383987">
        <w:rPr>
          <w:rFonts w:ascii="Times New Roman" w:hAnsi="Times New Roman"/>
          <w:sz w:val="24"/>
          <w:szCs w:val="24"/>
        </w:rPr>
        <w:t>контроль за</w:t>
      </w:r>
      <w:proofErr w:type="gramEnd"/>
      <w:r w:rsidRPr="00383987">
        <w:rPr>
          <w:rFonts w:ascii="Times New Roman" w:hAnsi="Times New Roman"/>
          <w:sz w:val="24"/>
          <w:szCs w:val="24"/>
        </w:rPr>
        <w:t xml:space="preserve"> соблюдением законодательства о налогах и сборах, а также принятых в соответствии с ним нормативных правовых актов;</w:t>
      </w:r>
    </w:p>
    <w:p w:rsidR="00383987" w:rsidRPr="00383987" w:rsidRDefault="00383987" w:rsidP="00383987">
      <w:pPr>
        <w:widowControl w:val="0"/>
        <w:autoSpaceDE w:val="0"/>
        <w:autoSpaceDN w:val="0"/>
        <w:adjustRightInd w:val="0"/>
        <w:spacing w:after="0" w:line="276" w:lineRule="auto"/>
        <w:jc w:val="both"/>
        <w:rPr>
          <w:rFonts w:ascii="Times New Roman" w:hAnsi="Times New Roman"/>
          <w:sz w:val="24"/>
          <w:szCs w:val="24"/>
        </w:rPr>
      </w:pPr>
      <w:r w:rsidRPr="00383987">
        <w:rPr>
          <w:rFonts w:ascii="Times New Roman" w:hAnsi="Times New Roman"/>
          <w:sz w:val="24"/>
          <w:szCs w:val="24"/>
        </w:rPr>
        <w:t xml:space="preserve"> </w:t>
      </w:r>
      <w:r w:rsidRPr="00383987">
        <w:rPr>
          <w:rFonts w:ascii="Times New Roman" w:hAnsi="Times New Roman"/>
          <w:sz w:val="24"/>
          <w:szCs w:val="24"/>
        </w:rPr>
        <w:tab/>
        <w:t>обеспечивает выполнение возложенных на Отдел задач и функций;</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проводит анализ контрольной работы Отдела,  разрабатывает и вносит предложения по внедрению новых  методов и технологий, по  совершенствованию работы Отдела; </w:t>
      </w:r>
    </w:p>
    <w:p w:rsidR="00383987" w:rsidRPr="00383987" w:rsidRDefault="00383987" w:rsidP="00383987">
      <w:pPr>
        <w:spacing w:after="0" w:line="240" w:lineRule="auto"/>
        <w:ind w:firstLine="708"/>
        <w:jc w:val="both"/>
        <w:rPr>
          <w:rFonts w:ascii="Times New Roman" w:eastAsia="Calibri" w:hAnsi="Times New Roman"/>
          <w:sz w:val="24"/>
          <w:szCs w:val="28"/>
          <w:lang w:eastAsia="ru-RU"/>
        </w:rPr>
      </w:pPr>
      <w:r w:rsidRPr="00383987">
        <w:rPr>
          <w:rFonts w:ascii="Times New Roman" w:eastAsia="Calibri" w:hAnsi="Times New Roman"/>
          <w:sz w:val="24"/>
          <w:szCs w:val="28"/>
          <w:lang w:eastAsia="ru-RU"/>
        </w:rPr>
        <w:t>обеспечивает взаимозаменяемость специалистов отдела для выполнения, поставленных перед Отделом задач;</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проводит мониторинги  по своевременности направления материалов выездных проверок в  Следственный Комитет для возбуждения уголовного дела;</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проводит ежемесячно мониторинги  полноты и своевременности отражения  в КРСБ  </w:t>
      </w:r>
      <w:proofErr w:type="spellStart"/>
      <w:r w:rsidRPr="00383987">
        <w:rPr>
          <w:rFonts w:ascii="Times New Roman" w:hAnsi="Times New Roman"/>
          <w:sz w:val="24"/>
          <w:szCs w:val="24"/>
        </w:rPr>
        <w:t>доначисленных</w:t>
      </w:r>
      <w:proofErr w:type="spellEnd"/>
      <w:r w:rsidRPr="00383987">
        <w:rPr>
          <w:rFonts w:ascii="Times New Roman" w:hAnsi="Times New Roman"/>
          <w:sz w:val="24"/>
          <w:szCs w:val="24"/>
        </w:rPr>
        <w:t xml:space="preserve"> сумм  по результатам выездных проверок;</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представляет в установленном порядке и в надлежащие сроки начальнику отдела отчеты о проделанной работе за соответствующий период;  </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исполняет контрольные задания, отчеты и предоставляет их для рассмотрения начальнику отдела;</w:t>
      </w:r>
    </w:p>
    <w:p w:rsidR="00383987" w:rsidRPr="00383987" w:rsidRDefault="00383987" w:rsidP="00383987">
      <w:pPr>
        <w:autoSpaceDE w:val="0"/>
        <w:autoSpaceDN w:val="0"/>
        <w:adjustRightInd w:val="0"/>
        <w:spacing w:after="0" w:line="240" w:lineRule="atLeast"/>
        <w:ind w:firstLine="708"/>
        <w:jc w:val="both"/>
        <w:rPr>
          <w:rFonts w:ascii="Times New Roman" w:hAnsi="Times New Roman"/>
          <w:sz w:val="24"/>
          <w:szCs w:val="24"/>
        </w:rPr>
      </w:pPr>
      <w:r w:rsidRPr="00383987">
        <w:rPr>
          <w:rFonts w:ascii="Times New Roman" w:hAnsi="Times New Roman"/>
          <w:color w:val="000000"/>
          <w:sz w:val="24"/>
          <w:szCs w:val="24"/>
        </w:rPr>
        <w:t>проводит</w:t>
      </w:r>
      <w:r w:rsidRPr="00383987">
        <w:rPr>
          <w:rFonts w:ascii="Times New Roman" w:hAnsi="Times New Roman"/>
          <w:sz w:val="24"/>
          <w:szCs w:val="24"/>
        </w:rPr>
        <w:t xml:space="preserve"> выездные налоговые проверки юридических лиц, индивидуальных предпринимателей и физических лиц в соответствии с положениями Налогового кодекса Российской Федерации (далее – НК РФ); </w:t>
      </w:r>
    </w:p>
    <w:p w:rsidR="00383987" w:rsidRPr="00383987" w:rsidRDefault="00383987" w:rsidP="00383987">
      <w:pPr>
        <w:autoSpaceDE w:val="0"/>
        <w:autoSpaceDN w:val="0"/>
        <w:adjustRightInd w:val="0"/>
        <w:spacing w:after="0" w:line="240" w:lineRule="atLeast"/>
        <w:ind w:firstLine="708"/>
        <w:jc w:val="both"/>
        <w:rPr>
          <w:rFonts w:ascii="Times New Roman" w:hAnsi="Times New Roman"/>
          <w:sz w:val="24"/>
          <w:szCs w:val="24"/>
        </w:rPr>
      </w:pPr>
      <w:r w:rsidRPr="00383987">
        <w:rPr>
          <w:rFonts w:ascii="Times New Roman" w:hAnsi="Times New Roman"/>
          <w:sz w:val="24"/>
          <w:szCs w:val="24"/>
        </w:rPr>
        <w:t xml:space="preserve">осуществляет сбор доказательной базы, в части установления в ходе проверок нарушений налогоплательщиками налогового законодательства, с использованием методов налогового </w:t>
      </w:r>
      <w:r w:rsidRPr="00383987">
        <w:rPr>
          <w:rFonts w:ascii="Times New Roman" w:hAnsi="Times New Roman"/>
          <w:sz w:val="24"/>
          <w:szCs w:val="24"/>
        </w:rPr>
        <w:lastRenderedPageBreak/>
        <w:t>контроля перечисленных в главе 14 НК РФ, с применением информационных ресурсов, имеющихся в инспекции, и с учетом судебной арбитражной практики;</w:t>
      </w:r>
    </w:p>
    <w:p w:rsidR="00383987" w:rsidRPr="00383987" w:rsidRDefault="00383987" w:rsidP="00383987">
      <w:pPr>
        <w:spacing w:after="0" w:line="276" w:lineRule="auto"/>
        <w:ind w:firstLine="708"/>
        <w:jc w:val="both"/>
        <w:rPr>
          <w:rFonts w:ascii="Times New Roman" w:hAnsi="Times New Roman"/>
          <w:sz w:val="24"/>
          <w:szCs w:val="24"/>
        </w:rPr>
      </w:pPr>
      <w:r>
        <w:rPr>
          <w:rFonts w:ascii="Times New Roman" w:hAnsi="Times New Roman"/>
          <w:sz w:val="24"/>
          <w:szCs w:val="24"/>
        </w:rPr>
        <w:t xml:space="preserve"> </w:t>
      </w:r>
      <w:r w:rsidRPr="00383987">
        <w:rPr>
          <w:rFonts w:ascii="Times New Roman" w:hAnsi="Times New Roman"/>
          <w:sz w:val="24"/>
          <w:szCs w:val="24"/>
        </w:rPr>
        <w:t xml:space="preserve"> проводит анализ проведенных мероприятий налогового контроля и определяет приоритетные направления по сбору достаточной доказательной базы;</w:t>
      </w:r>
    </w:p>
    <w:p w:rsidR="00383987" w:rsidRPr="00383987" w:rsidRDefault="00383987"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t xml:space="preserve">оформляет результаты выездных налоговых проверок и своевременно разносит данные в системе ЭОД инспекции; </w:t>
      </w:r>
    </w:p>
    <w:p w:rsidR="00383987" w:rsidRPr="00383987" w:rsidRDefault="00383987" w:rsidP="00383987">
      <w:pPr>
        <w:spacing w:after="0"/>
        <w:ind w:firstLine="708"/>
        <w:jc w:val="both"/>
        <w:rPr>
          <w:rFonts w:ascii="Times New Roman" w:hAnsi="Times New Roman"/>
          <w:sz w:val="24"/>
          <w:szCs w:val="24"/>
        </w:rPr>
      </w:pPr>
      <w:r w:rsidRPr="00383987">
        <w:rPr>
          <w:rFonts w:ascii="Times New Roman" w:hAnsi="Times New Roman"/>
          <w:sz w:val="24"/>
          <w:szCs w:val="24"/>
        </w:rPr>
        <w:t xml:space="preserve"> соблюдает процедурные и процессуальные нормы законодательства о налогах и сборах в части проведения и реализации материалов выездных проверок;</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определяет приоритетные и новые направления в ходе проведения выездных налоговых проверок, ускоряющие процесс сбора качественной доказательной базы, с целью сокращения срока  продолжительности выездных проверок;</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 проводит анализ материалов выездных налоговых проверок на предмет наличия схем уклонения от налогообложения, вырабатывать предложения по их предотвращению;</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w:t>
      </w:r>
      <w:proofErr w:type="gramStart"/>
      <w:r w:rsidRPr="00383987">
        <w:rPr>
          <w:rFonts w:ascii="Times New Roman" w:hAnsi="Times New Roman"/>
          <w:sz w:val="24"/>
          <w:szCs w:val="24"/>
        </w:rPr>
        <w:t xml:space="preserve"> ;</w:t>
      </w:r>
      <w:proofErr w:type="gramEnd"/>
    </w:p>
    <w:p w:rsidR="00383987" w:rsidRPr="00383987" w:rsidRDefault="00383987" w:rsidP="00383987">
      <w:pPr>
        <w:spacing w:after="0"/>
        <w:ind w:firstLine="708"/>
        <w:jc w:val="both"/>
        <w:rPr>
          <w:rFonts w:ascii="Times New Roman" w:hAnsi="Times New Roman"/>
          <w:sz w:val="24"/>
          <w:szCs w:val="24"/>
        </w:rPr>
      </w:pPr>
      <w:r w:rsidRPr="00383987">
        <w:rPr>
          <w:rFonts w:ascii="Times New Roman" w:hAnsi="Times New Roman"/>
          <w:sz w:val="24"/>
          <w:szCs w:val="24"/>
        </w:rPr>
        <w:t>принимает меры направленные на поступление дополнительно начисленных платежей по результатам выездных проверок в бюджет, в том числе контролирует процесс взыскания  по каждой выездной проверке  и  принимает необходимые меры, предусмотренные налоговым законодательством;</w:t>
      </w:r>
    </w:p>
    <w:p w:rsidR="00383987" w:rsidRPr="00383987" w:rsidRDefault="00383987"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t xml:space="preserve">осуществляет сбор информации об имуществе налогоплательщиков, наличия автотранспортных средств и прочего имущества для  своевременного  принятия решений об обеспечительных мерах; </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 взаимодействует в ходе выездных налоговых проверок с правоохранительными органами, направляет материалы  выездных   проверок  в правоохранительные и следственные  органы в соответствии с положениями НК РФ и иными нормативными правовыми актами;</w:t>
      </w:r>
    </w:p>
    <w:p w:rsidR="00383987" w:rsidRPr="00383987" w:rsidRDefault="00AC56F9"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t>составляет протоколы об административном правонарушении</w:t>
      </w:r>
      <w:r>
        <w:rPr>
          <w:rFonts w:ascii="Times New Roman" w:eastAsia="Calibri" w:hAnsi="Times New Roman"/>
          <w:sz w:val="24"/>
          <w:szCs w:val="24"/>
          <w:lang w:eastAsia="ru-RU"/>
        </w:rPr>
        <w:t>,</w:t>
      </w:r>
      <w:r w:rsidRPr="00383987">
        <w:rPr>
          <w:rFonts w:ascii="Times New Roman" w:eastAsia="Calibri" w:hAnsi="Times New Roman"/>
          <w:sz w:val="24"/>
          <w:szCs w:val="24"/>
          <w:lang w:eastAsia="ru-RU"/>
        </w:rPr>
        <w:t xml:space="preserve"> </w:t>
      </w:r>
      <w:r w:rsidR="00383987" w:rsidRPr="00383987">
        <w:rPr>
          <w:rFonts w:ascii="Times New Roman" w:eastAsia="Calibri" w:hAnsi="Times New Roman"/>
          <w:sz w:val="24"/>
          <w:szCs w:val="24"/>
          <w:lang w:eastAsia="ru-RU"/>
        </w:rPr>
        <w:t>при установлении нарушений, предусмотренных Кодексом об административных правонарушениях, своевременно;</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проводит работы по получению информации из внешних источников о деятельности налогоплательщиков;</w:t>
      </w:r>
    </w:p>
    <w:p w:rsidR="00383987" w:rsidRPr="00383987" w:rsidRDefault="00383987" w:rsidP="00383987">
      <w:pPr>
        <w:spacing w:after="0" w:line="276" w:lineRule="auto"/>
        <w:ind w:firstLine="708"/>
        <w:jc w:val="both"/>
        <w:rPr>
          <w:rFonts w:ascii="Times New Roman" w:hAnsi="Times New Roman"/>
          <w:sz w:val="24"/>
          <w:szCs w:val="24"/>
        </w:rPr>
      </w:pPr>
      <w:r w:rsidRPr="00383987">
        <w:rPr>
          <w:rFonts w:ascii="Times New Roman" w:hAnsi="Times New Roman"/>
          <w:sz w:val="24"/>
          <w:szCs w:val="24"/>
        </w:rPr>
        <w:t>проводит мониторинг и анализ получаемой информации в целях качественного и результативного проведения контрольных мероприятий;</w:t>
      </w:r>
    </w:p>
    <w:p w:rsidR="00383987" w:rsidRPr="00383987" w:rsidRDefault="00383987"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t xml:space="preserve"> обеспечивает взаимозаменяемость специалистов по смежным направлениям;</w:t>
      </w:r>
    </w:p>
    <w:p w:rsidR="00383987" w:rsidRPr="00383987" w:rsidRDefault="00AC56F9" w:rsidP="00383987">
      <w:pPr>
        <w:spacing w:after="0" w:line="240" w:lineRule="auto"/>
        <w:ind w:firstLine="708"/>
        <w:jc w:val="both"/>
        <w:rPr>
          <w:rFonts w:ascii="Times New Roman" w:eastAsia="Calibri" w:hAnsi="Times New Roman"/>
          <w:sz w:val="24"/>
          <w:szCs w:val="28"/>
          <w:lang w:eastAsia="ru-RU"/>
        </w:rPr>
      </w:pPr>
      <w:r>
        <w:rPr>
          <w:rFonts w:ascii="Times New Roman" w:eastAsia="Calibri" w:hAnsi="Times New Roman"/>
          <w:sz w:val="24"/>
          <w:szCs w:val="24"/>
          <w:lang w:eastAsia="ru-RU"/>
        </w:rPr>
        <w:t xml:space="preserve"> </w:t>
      </w:r>
      <w:r w:rsidR="00383987" w:rsidRPr="00383987">
        <w:rPr>
          <w:rFonts w:ascii="Times New Roman" w:eastAsia="Calibri" w:hAnsi="Times New Roman"/>
          <w:sz w:val="24"/>
          <w:szCs w:val="24"/>
          <w:lang w:eastAsia="ru-RU"/>
        </w:rPr>
        <w:t>о</w:t>
      </w:r>
      <w:r w:rsidR="00383987" w:rsidRPr="00383987">
        <w:rPr>
          <w:rFonts w:ascii="Times New Roman" w:eastAsia="Calibri" w:hAnsi="Times New Roman"/>
          <w:sz w:val="24"/>
          <w:szCs w:val="28"/>
          <w:lang w:eastAsia="ru-RU"/>
        </w:rPr>
        <w:t>существляет проведение аналитических выборок, составляет графики, диаграммы, отражающие результаты контрольной работы отдела по установленным показателям;</w:t>
      </w:r>
    </w:p>
    <w:p w:rsidR="00383987" w:rsidRPr="00383987" w:rsidRDefault="00383987" w:rsidP="00383987">
      <w:pPr>
        <w:widowControl w:val="0"/>
        <w:autoSpaceDE w:val="0"/>
        <w:autoSpaceDN w:val="0"/>
        <w:adjustRightInd w:val="0"/>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проводит периодические проверки за работой специалистов отдела по заполнению информационных ресурсов, составления статистической налоговой отчетности;        </w:t>
      </w:r>
    </w:p>
    <w:p w:rsidR="00383987" w:rsidRPr="00383987" w:rsidRDefault="00383987" w:rsidP="00383987">
      <w:pPr>
        <w:widowControl w:val="0"/>
        <w:autoSpaceDE w:val="0"/>
        <w:autoSpaceDN w:val="0"/>
        <w:adjustRightInd w:val="0"/>
        <w:spacing w:after="0" w:line="276" w:lineRule="auto"/>
        <w:ind w:firstLine="708"/>
        <w:jc w:val="both"/>
        <w:rPr>
          <w:rFonts w:ascii="Times New Roman" w:hAnsi="Times New Roman"/>
          <w:sz w:val="24"/>
          <w:szCs w:val="24"/>
        </w:rPr>
      </w:pPr>
      <w:r w:rsidRPr="00383987">
        <w:rPr>
          <w:rFonts w:ascii="Times New Roman" w:hAnsi="Times New Roman"/>
          <w:sz w:val="24"/>
          <w:szCs w:val="24"/>
        </w:rPr>
        <w:t>изучает налоговое законодательство, накапливает инструктивные материалы, участвует  в экономической учебе отдела;</w:t>
      </w:r>
    </w:p>
    <w:p w:rsidR="00383987" w:rsidRPr="00383987" w:rsidRDefault="00383987"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t>выполняет другие поручения руководства инспекции и отдела, не отраженные выше;</w:t>
      </w:r>
    </w:p>
    <w:p w:rsidR="00383987" w:rsidRPr="00383987" w:rsidRDefault="00383987" w:rsidP="00383987">
      <w:pPr>
        <w:autoSpaceDE w:val="0"/>
        <w:autoSpaceDN w:val="0"/>
        <w:adjustRightInd w:val="0"/>
        <w:spacing w:after="0" w:line="276" w:lineRule="auto"/>
        <w:ind w:firstLine="708"/>
        <w:jc w:val="both"/>
        <w:rPr>
          <w:rFonts w:ascii="Times New Roman" w:hAnsi="Times New Roman"/>
          <w:color w:val="000000"/>
          <w:sz w:val="24"/>
          <w:szCs w:val="24"/>
        </w:rPr>
      </w:pPr>
      <w:r w:rsidRPr="00383987">
        <w:rPr>
          <w:rFonts w:ascii="Times New Roman" w:hAnsi="Times New Roman"/>
          <w:color w:val="000000"/>
          <w:sz w:val="24"/>
          <w:szCs w:val="24"/>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383987" w:rsidRPr="00383987" w:rsidRDefault="00383987" w:rsidP="00383987">
      <w:pPr>
        <w:spacing w:after="0" w:line="276" w:lineRule="auto"/>
        <w:ind w:firstLine="720"/>
        <w:jc w:val="both"/>
        <w:rPr>
          <w:rFonts w:ascii="Times New Roman" w:hAnsi="Times New Roman"/>
          <w:sz w:val="24"/>
          <w:szCs w:val="24"/>
        </w:rPr>
      </w:pPr>
      <w:r w:rsidRPr="00383987">
        <w:rPr>
          <w:rFonts w:ascii="Times New Roman" w:hAnsi="Times New Roman"/>
          <w:sz w:val="24"/>
          <w:szCs w:val="24"/>
        </w:rPr>
        <w:t xml:space="preserve">осуществляет работу на компьютере, в том числе распечатку и выемку нормативных и рабочих материалов, </w:t>
      </w:r>
    </w:p>
    <w:p w:rsidR="00383987" w:rsidRPr="00383987" w:rsidRDefault="00383987" w:rsidP="00383987">
      <w:pPr>
        <w:spacing w:after="0" w:line="276" w:lineRule="auto"/>
        <w:ind w:firstLine="720"/>
        <w:jc w:val="both"/>
        <w:rPr>
          <w:rFonts w:ascii="Times New Roman" w:hAnsi="Times New Roman"/>
          <w:sz w:val="24"/>
          <w:szCs w:val="24"/>
        </w:rPr>
      </w:pPr>
      <w:r w:rsidRPr="00383987">
        <w:rPr>
          <w:rFonts w:ascii="Times New Roman" w:hAnsi="Times New Roman"/>
          <w:sz w:val="24"/>
          <w:szCs w:val="24"/>
        </w:rPr>
        <w:t xml:space="preserve">использует знания и опыт государственных служащих Отдела, повышает свою квалификацию, </w:t>
      </w:r>
    </w:p>
    <w:p w:rsidR="00383987" w:rsidRPr="00383987" w:rsidRDefault="00383987" w:rsidP="00383987">
      <w:pPr>
        <w:spacing w:after="0" w:line="276" w:lineRule="auto"/>
        <w:ind w:firstLine="720"/>
        <w:jc w:val="both"/>
        <w:rPr>
          <w:rFonts w:ascii="Times New Roman" w:hAnsi="Times New Roman"/>
          <w:sz w:val="24"/>
          <w:szCs w:val="24"/>
        </w:rPr>
      </w:pPr>
      <w:r w:rsidRPr="00383987">
        <w:rPr>
          <w:rFonts w:ascii="Times New Roman" w:hAnsi="Times New Roman"/>
          <w:sz w:val="24"/>
          <w:szCs w:val="24"/>
        </w:rPr>
        <w:t xml:space="preserve">соблюдает правила внутреннего служебного распорядка и дисциплину труда при выполнении должностных обязанностей и полномочий, </w:t>
      </w:r>
    </w:p>
    <w:p w:rsidR="00383987" w:rsidRPr="00383987" w:rsidRDefault="00383987" w:rsidP="00383987">
      <w:pPr>
        <w:spacing w:after="0" w:line="276" w:lineRule="auto"/>
        <w:ind w:firstLine="720"/>
        <w:jc w:val="both"/>
        <w:rPr>
          <w:rFonts w:ascii="Times New Roman" w:hAnsi="Times New Roman"/>
          <w:sz w:val="24"/>
          <w:szCs w:val="24"/>
        </w:rPr>
      </w:pPr>
      <w:r w:rsidRPr="00383987">
        <w:rPr>
          <w:rFonts w:ascii="Times New Roman" w:hAnsi="Times New Roman"/>
          <w:sz w:val="24"/>
          <w:szCs w:val="24"/>
        </w:rPr>
        <w:t xml:space="preserve">обеспечивает сохранность служебного удостоверения, </w:t>
      </w:r>
    </w:p>
    <w:p w:rsidR="00383987" w:rsidRPr="00383987" w:rsidRDefault="00383987" w:rsidP="00383987">
      <w:pPr>
        <w:autoSpaceDE w:val="0"/>
        <w:autoSpaceDN w:val="0"/>
        <w:adjustRightInd w:val="0"/>
        <w:spacing w:after="0" w:line="240" w:lineRule="auto"/>
        <w:ind w:firstLine="709"/>
        <w:jc w:val="both"/>
        <w:rPr>
          <w:rFonts w:ascii="Times New Roman" w:eastAsia="Calibri" w:hAnsi="Times New Roman"/>
          <w:bCs/>
          <w:sz w:val="24"/>
          <w:szCs w:val="24"/>
          <w:lang w:eastAsia="ru-RU"/>
        </w:rPr>
      </w:pPr>
      <w:r w:rsidRPr="00383987">
        <w:rPr>
          <w:rFonts w:ascii="Times New Roman" w:eastAsia="Calibri" w:hAnsi="Times New Roman"/>
          <w:bCs/>
          <w:sz w:val="24"/>
          <w:szCs w:val="24"/>
          <w:lang w:eastAsia="ru-RU"/>
        </w:rPr>
        <w:t>бережет государственное имущество, в том числе предоставленное ему для исполнения должностных обязанностей;</w:t>
      </w:r>
    </w:p>
    <w:p w:rsidR="00383987" w:rsidRPr="00383987" w:rsidRDefault="00383987" w:rsidP="00383987">
      <w:pPr>
        <w:spacing w:after="0" w:line="240" w:lineRule="auto"/>
        <w:ind w:firstLine="708"/>
        <w:jc w:val="both"/>
        <w:rPr>
          <w:rFonts w:ascii="Times New Roman" w:eastAsia="Calibri" w:hAnsi="Times New Roman"/>
          <w:sz w:val="24"/>
          <w:szCs w:val="24"/>
          <w:lang w:eastAsia="ru-RU"/>
        </w:rPr>
      </w:pPr>
      <w:r w:rsidRPr="00383987">
        <w:rPr>
          <w:rFonts w:ascii="Times New Roman" w:eastAsia="Calibri" w:hAnsi="Times New Roman"/>
          <w:sz w:val="24"/>
          <w:szCs w:val="24"/>
          <w:lang w:eastAsia="ru-RU"/>
        </w:rPr>
        <w:lastRenderedPageBreak/>
        <w:t>выполняет другие поручения начальника отдела (заместителя начальника отдела), связанные с направлением работы и актуализации баз данных;</w:t>
      </w:r>
    </w:p>
    <w:p w:rsidR="00383987" w:rsidRPr="00383987" w:rsidRDefault="00383987" w:rsidP="00383987">
      <w:pPr>
        <w:tabs>
          <w:tab w:val="left" w:pos="7938"/>
        </w:tabs>
        <w:spacing w:after="0" w:line="276" w:lineRule="auto"/>
        <w:ind w:left="11" w:right="17" w:firstLine="720"/>
        <w:jc w:val="both"/>
        <w:rPr>
          <w:rFonts w:ascii="Times New Roman" w:hAnsi="Times New Roman"/>
          <w:snapToGrid w:val="0"/>
          <w:sz w:val="24"/>
          <w:szCs w:val="24"/>
        </w:rPr>
      </w:pPr>
      <w:r w:rsidRPr="00383987">
        <w:rPr>
          <w:rFonts w:ascii="Times New Roman" w:hAnsi="Times New Roman"/>
          <w:snapToGrid w:val="0"/>
          <w:sz w:val="24"/>
          <w:szCs w:val="24"/>
        </w:rPr>
        <w:t>ведет в установленном порядке делопроизводства и хранение документов отдела, передачу их в архивное хранение;</w:t>
      </w:r>
    </w:p>
    <w:p w:rsidR="00383987" w:rsidRPr="00383987" w:rsidRDefault="00383987" w:rsidP="00383987">
      <w:pPr>
        <w:spacing w:after="0" w:line="276" w:lineRule="auto"/>
        <w:ind w:firstLine="720"/>
        <w:jc w:val="both"/>
        <w:rPr>
          <w:rFonts w:ascii="Times New Roman" w:hAnsi="Times New Roman"/>
          <w:sz w:val="24"/>
          <w:szCs w:val="24"/>
        </w:rPr>
      </w:pPr>
      <w:r w:rsidRPr="00383987">
        <w:rPr>
          <w:rFonts w:ascii="Times New Roman" w:hAnsi="Times New Roman"/>
          <w:sz w:val="24"/>
          <w:szCs w:val="24"/>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383987" w:rsidRPr="00383987" w:rsidRDefault="00383987" w:rsidP="00383987">
      <w:pPr>
        <w:widowControl w:val="0"/>
        <w:autoSpaceDE w:val="0"/>
        <w:autoSpaceDN w:val="0"/>
        <w:adjustRightInd w:val="0"/>
        <w:spacing w:after="0" w:line="276" w:lineRule="auto"/>
        <w:ind w:firstLine="708"/>
        <w:jc w:val="both"/>
        <w:rPr>
          <w:rFonts w:ascii="Times New Roman" w:hAnsi="Times New Roman"/>
          <w:sz w:val="24"/>
          <w:szCs w:val="24"/>
        </w:rPr>
      </w:pPr>
      <w:r w:rsidRPr="00383987">
        <w:rPr>
          <w:rFonts w:ascii="Times New Roman" w:hAnsi="Times New Roman"/>
          <w:sz w:val="24"/>
          <w:szCs w:val="24"/>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383987" w:rsidRPr="00383987" w:rsidRDefault="00383987" w:rsidP="00383987">
      <w:pPr>
        <w:widowControl w:val="0"/>
        <w:autoSpaceDE w:val="0"/>
        <w:autoSpaceDN w:val="0"/>
        <w:adjustRightInd w:val="0"/>
        <w:spacing w:after="0" w:line="276" w:lineRule="auto"/>
        <w:ind w:firstLine="708"/>
        <w:jc w:val="both"/>
        <w:rPr>
          <w:rFonts w:ascii="Times New Roman" w:hAnsi="Times New Roman"/>
          <w:sz w:val="24"/>
          <w:szCs w:val="24"/>
        </w:rPr>
      </w:pPr>
      <w:r w:rsidRPr="00383987">
        <w:rPr>
          <w:rFonts w:ascii="Times New Roman" w:hAnsi="Times New Roman"/>
          <w:sz w:val="24"/>
          <w:szCs w:val="24"/>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0C5F12"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9. В целях исполнения возложенных должностных обязанностей старший государственный налоговый инспектор имеет право: </w:t>
      </w:r>
    </w:p>
    <w:p w:rsidR="000C5F12" w:rsidRPr="00F43095" w:rsidRDefault="000C5F12" w:rsidP="000C5F12">
      <w:pPr>
        <w:spacing w:after="0"/>
        <w:ind w:firstLine="720"/>
        <w:jc w:val="both"/>
        <w:rPr>
          <w:rFonts w:ascii="Times New Roman" w:hAnsi="Times New Roman"/>
          <w:sz w:val="24"/>
          <w:szCs w:val="24"/>
        </w:rPr>
      </w:pPr>
      <w:r>
        <w:rPr>
          <w:rFonts w:ascii="Times New Roman" w:hAnsi="Times New Roman"/>
          <w:sz w:val="24"/>
          <w:szCs w:val="24"/>
        </w:rPr>
        <w:t>запрашивать и получать в установленном порядке необходимые материалы по вопросам, относящимся к компетенции отдела</w:t>
      </w:r>
      <w:r w:rsidRPr="00F43095">
        <w:rPr>
          <w:rFonts w:ascii="Times New Roman" w:hAnsi="Times New Roman"/>
          <w:sz w:val="24"/>
          <w:szCs w:val="24"/>
        </w:rPr>
        <w:t>;</w:t>
      </w:r>
    </w:p>
    <w:p w:rsidR="00D47BE3" w:rsidRPr="00D47BE3" w:rsidRDefault="00621DD8" w:rsidP="00621DD8">
      <w:pPr>
        <w:widowControl w:val="0"/>
        <w:spacing w:after="0" w:line="240" w:lineRule="auto"/>
        <w:ind w:firstLine="709"/>
        <w:jc w:val="both"/>
        <w:rPr>
          <w:rFonts w:ascii="Times New Roman" w:hAnsi="Times New Roman"/>
          <w:sz w:val="24"/>
          <w:szCs w:val="24"/>
        </w:rPr>
      </w:pPr>
      <w:r w:rsidRPr="00640CB2">
        <w:rPr>
          <w:rFonts w:ascii="Times New Roman" w:hAnsi="Times New Roman"/>
          <w:sz w:val="24"/>
          <w:szCs w:val="24"/>
        </w:rPr>
        <w:t>участвовать в контрольных мероприятиях</w:t>
      </w:r>
      <w:r w:rsidR="00D47BE3" w:rsidRPr="00D47BE3">
        <w:rPr>
          <w:rFonts w:ascii="Times New Roman" w:hAnsi="Times New Roman"/>
          <w:sz w:val="24"/>
          <w:szCs w:val="24"/>
        </w:rPr>
        <w:t>;</w:t>
      </w:r>
    </w:p>
    <w:p w:rsidR="00D47BE3" w:rsidRPr="00F43095" w:rsidRDefault="00D47BE3" w:rsidP="00D47BE3">
      <w:pPr>
        <w:spacing w:after="0"/>
        <w:ind w:firstLine="720"/>
        <w:jc w:val="both"/>
        <w:rPr>
          <w:rFonts w:ascii="Times New Roman" w:hAnsi="Times New Roman"/>
          <w:sz w:val="24"/>
          <w:szCs w:val="24"/>
        </w:rPr>
      </w:pPr>
      <w:r>
        <w:rPr>
          <w:rFonts w:ascii="Times New Roman" w:hAnsi="Times New Roman"/>
          <w:sz w:val="24"/>
          <w:szCs w:val="24"/>
        </w:rPr>
        <w:t>запрашивать и получать в установленном порядке необходимые материалы по вопросам, относящимся к компетенции отдела</w:t>
      </w:r>
      <w:r w:rsidRPr="00F43095">
        <w:rPr>
          <w:rFonts w:ascii="Times New Roman" w:hAnsi="Times New Roman"/>
          <w:sz w:val="24"/>
          <w:szCs w:val="24"/>
        </w:rPr>
        <w:t>;</w:t>
      </w:r>
    </w:p>
    <w:p w:rsidR="00D47BE3" w:rsidRPr="005A5410" w:rsidRDefault="00D47BE3" w:rsidP="00D47BE3">
      <w:pPr>
        <w:spacing w:after="0"/>
        <w:ind w:firstLine="720"/>
        <w:jc w:val="both"/>
        <w:rPr>
          <w:rFonts w:ascii="Times New Roman" w:hAnsi="Times New Roman"/>
          <w:sz w:val="24"/>
          <w:szCs w:val="24"/>
        </w:rPr>
      </w:pPr>
      <w:r w:rsidRPr="005A5410">
        <w:rPr>
          <w:rFonts w:ascii="Times New Roman" w:hAnsi="Times New Roman"/>
          <w:sz w:val="24"/>
          <w:szCs w:val="24"/>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D47BE3" w:rsidRPr="005A5410" w:rsidRDefault="00D47BE3" w:rsidP="00D47BE3">
      <w:pPr>
        <w:spacing w:after="0"/>
        <w:ind w:firstLine="720"/>
        <w:jc w:val="both"/>
        <w:rPr>
          <w:rFonts w:ascii="Times New Roman" w:hAnsi="Times New Roman"/>
          <w:sz w:val="24"/>
          <w:szCs w:val="24"/>
        </w:rPr>
      </w:pPr>
      <w:r w:rsidRPr="005A5410">
        <w:rPr>
          <w:rFonts w:ascii="Times New Roman" w:hAnsi="Times New Roman"/>
          <w:sz w:val="24"/>
          <w:szCs w:val="24"/>
        </w:rPr>
        <w:t>на защиту своих персональных данных;</w:t>
      </w:r>
    </w:p>
    <w:p w:rsidR="00D47BE3" w:rsidRPr="005A5410" w:rsidRDefault="00D47BE3" w:rsidP="00D47BE3">
      <w:pPr>
        <w:spacing w:after="0"/>
        <w:ind w:firstLine="720"/>
        <w:jc w:val="both"/>
        <w:rPr>
          <w:rFonts w:ascii="Times New Roman" w:hAnsi="Times New Roman"/>
          <w:sz w:val="24"/>
          <w:szCs w:val="24"/>
        </w:rPr>
      </w:pPr>
      <w:r w:rsidRPr="005A5410">
        <w:rPr>
          <w:rFonts w:ascii="Times New Roman" w:hAnsi="Times New Roman"/>
          <w:sz w:val="24"/>
          <w:szCs w:val="24"/>
        </w:rPr>
        <w:t>на профессиональное развитие в порядке, установленном законодательством Российской Федерации;</w:t>
      </w:r>
    </w:p>
    <w:p w:rsidR="00D47BE3" w:rsidRPr="005A5410" w:rsidRDefault="00D47BE3" w:rsidP="00D47BE3">
      <w:pPr>
        <w:spacing w:after="0"/>
        <w:ind w:firstLine="720"/>
        <w:jc w:val="both"/>
        <w:rPr>
          <w:rFonts w:ascii="Times New Roman" w:hAnsi="Times New Roman"/>
          <w:sz w:val="24"/>
          <w:szCs w:val="24"/>
        </w:rPr>
      </w:pPr>
      <w:r w:rsidRPr="005A5410">
        <w:rPr>
          <w:rFonts w:ascii="Times New Roman" w:hAnsi="Times New Roman"/>
          <w:sz w:val="24"/>
          <w:szCs w:val="24"/>
        </w:rPr>
        <w:t>осуществлять иные права, предусмотренные Положением об Инспекции, иными нормативными актами.</w:t>
      </w:r>
    </w:p>
    <w:p w:rsidR="00621DD8" w:rsidRPr="00640CB2"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10. </w:t>
      </w:r>
      <w:proofErr w:type="gramStart"/>
      <w:r w:rsidR="000C5F12">
        <w:rPr>
          <w:rFonts w:ascii="Times New Roman" w:hAnsi="Times New Roman"/>
          <w:sz w:val="24"/>
          <w:szCs w:val="24"/>
        </w:rPr>
        <w:t>С</w:t>
      </w:r>
      <w:r w:rsidRPr="00497460">
        <w:rPr>
          <w:rFonts w:ascii="Times New Roman" w:hAnsi="Times New Roman"/>
          <w:sz w:val="24"/>
          <w:szCs w:val="24"/>
        </w:rPr>
        <w:t xml:space="preserve">тарший государственный налоговый инспектор осуществляет </w:t>
      </w:r>
      <w:r w:rsidRPr="00640CB2">
        <w:rPr>
          <w:rFonts w:ascii="Times New Roman" w:hAnsi="Times New Roman"/>
          <w:sz w:val="24"/>
          <w:szCs w:val="24"/>
        </w:rPr>
        <w:t>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640CB2">
        <w:rPr>
          <w:rFonts w:ascii="Times New Roman" w:hAnsi="Times New Roman"/>
          <w:sz w:val="24"/>
          <w:szCs w:val="24"/>
        </w:rPr>
        <w:t xml:space="preserve">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выездных проверок, приказами (распоряжениями) ФНС России, приказами УФНС России по Оренбургской области, приказами ИФНС России по г</w:t>
      </w:r>
      <w:proofErr w:type="gramStart"/>
      <w:r w:rsidRPr="00640CB2">
        <w:rPr>
          <w:rFonts w:ascii="Times New Roman" w:hAnsi="Times New Roman"/>
          <w:sz w:val="24"/>
          <w:szCs w:val="24"/>
        </w:rPr>
        <w:t>.О</w:t>
      </w:r>
      <w:proofErr w:type="gramEnd"/>
      <w:r w:rsidRPr="00640CB2">
        <w:rPr>
          <w:rFonts w:ascii="Times New Roman" w:hAnsi="Times New Roman"/>
          <w:sz w:val="24"/>
          <w:szCs w:val="24"/>
        </w:rPr>
        <w:t>рску Оренбургской области, поручениями начальника инспекции, курирующего деятельность заместителя инспекции, начальника отдела.</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21DD8" w:rsidRPr="00497460" w:rsidRDefault="00621DD8" w:rsidP="00621DD8">
      <w:pPr>
        <w:spacing w:after="0"/>
        <w:ind w:firstLine="708"/>
        <w:jc w:val="both"/>
        <w:rPr>
          <w:rFonts w:ascii="Times New Roman" w:hAnsi="Times New Roman"/>
          <w:sz w:val="24"/>
          <w:szCs w:val="24"/>
        </w:rPr>
      </w:pPr>
      <w:r w:rsidRPr="00497460">
        <w:rPr>
          <w:rFonts w:ascii="Times New Roman" w:hAnsi="Times New Roman"/>
          <w:sz w:val="24"/>
          <w:szCs w:val="24"/>
        </w:rPr>
        <w:t xml:space="preserve">Старший государственный налоговый инспектор </w:t>
      </w:r>
      <w:r w:rsidRPr="00497460">
        <w:rPr>
          <w:rFonts w:ascii="Times New Roman" w:hAnsi="Times New Roman"/>
          <w:bCs/>
          <w:sz w:val="24"/>
          <w:szCs w:val="24"/>
        </w:rPr>
        <w:t xml:space="preserve">несет </w:t>
      </w:r>
      <w:r w:rsidRPr="00497460">
        <w:rPr>
          <w:rFonts w:ascii="Times New Roman" w:hAnsi="Times New Roman"/>
          <w:sz w:val="24"/>
          <w:szCs w:val="24"/>
        </w:rPr>
        <w:t>персональную   ответственность за неисполнение</w:t>
      </w:r>
      <w:r w:rsidRPr="00497460">
        <w:rPr>
          <w:rFonts w:ascii="Times New Roman" w:hAnsi="Times New Roman"/>
          <w:bCs/>
          <w:sz w:val="24"/>
          <w:szCs w:val="24"/>
        </w:rPr>
        <w:t xml:space="preserve"> </w:t>
      </w:r>
      <w:r w:rsidRPr="00497460">
        <w:rPr>
          <w:rFonts w:ascii="Times New Roman" w:hAnsi="Times New Roman"/>
          <w:sz w:val="24"/>
          <w:szCs w:val="24"/>
        </w:rPr>
        <w:t>(ненадлежащее исполнение) должностных обязанностей в соответствии с  функциональными особенностями замещаемой  должности гражданской службы:</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неисполнение  (ненадлежащее исполнение) должностных обязанностей, предусмотренных должностным регламентом;</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некачественное и несвоевременное выполнение задач, возложенных на отдел;    </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действия или бездействие, ведущие к нарушению прав и законных интересов граждан;</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lastRenderedPageBreak/>
        <w:t xml:space="preserve">нарушение установленного законом порядка сбора, хранения, использования или распространение информации о гражданах (персональных данных); </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несоблюдение ограничений, запретов, связанных с прохождением государственной гражданской службы;</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несоблюдение установленного порядка работы с конфиденциальной информацией;  </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несоблюдение Кодекса этики и принципов служебного поведения государственных гражданских служащих;</w:t>
      </w:r>
    </w:p>
    <w:p w:rsidR="00621DD8" w:rsidRPr="00497460" w:rsidRDefault="00621DD8" w:rsidP="00621DD8">
      <w:pPr>
        <w:shd w:val="clear" w:color="auto" w:fill="FFFFFF"/>
        <w:spacing w:after="0"/>
        <w:ind w:right="28" w:firstLine="720"/>
        <w:jc w:val="both"/>
        <w:rPr>
          <w:rFonts w:ascii="Times New Roman" w:hAnsi="Times New Roman"/>
          <w:sz w:val="24"/>
          <w:szCs w:val="24"/>
        </w:rPr>
      </w:pPr>
      <w:r w:rsidRPr="00497460">
        <w:rPr>
          <w:rFonts w:ascii="Times New Roman" w:hAnsi="Times New Roman"/>
          <w:color w:val="000000"/>
          <w:spacing w:val="7"/>
          <w:sz w:val="24"/>
          <w:szCs w:val="24"/>
        </w:rPr>
        <w:t xml:space="preserve">за </w:t>
      </w:r>
      <w:r w:rsidRPr="00497460">
        <w:rPr>
          <w:rFonts w:ascii="Times New Roman" w:hAnsi="Times New Roman"/>
          <w:color w:val="000000"/>
          <w:sz w:val="24"/>
          <w:szCs w:val="24"/>
        </w:rPr>
        <w:t>порчу и утрату документов, находящихся в ведении отдела, и на своем участке работы,</w:t>
      </w:r>
    </w:p>
    <w:p w:rsidR="00621DD8" w:rsidRPr="000B21DB" w:rsidRDefault="00621DD8" w:rsidP="00621DD8">
      <w:pPr>
        <w:shd w:val="clear" w:color="auto" w:fill="FFFFFF"/>
        <w:spacing w:after="0"/>
        <w:ind w:right="28" w:firstLine="720"/>
        <w:jc w:val="both"/>
        <w:rPr>
          <w:rFonts w:ascii="Times New Roman" w:hAnsi="Times New Roman"/>
          <w:color w:val="000000"/>
          <w:spacing w:val="-3"/>
          <w:sz w:val="24"/>
          <w:szCs w:val="24"/>
        </w:rPr>
      </w:pPr>
      <w:r w:rsidRPr="00497460">
        <w:rPr>
          <w:rFonts w:ascii="Times New Roman" w:hAnsi="Times New Roman"/>
          <w:color w:val="000000"/>
          <w:sz w:val="24"/>
          <w:szCs w:val="24"/>
        </w:rPr>
        <w:t xml:space="preserve">за несоблюдение государственной и </w:t>
      </w:r>
      <w:r w:rsidRPr="00497460">
        <w:rPr>
          <w:rFonts w:ascii="Times New Roman" w:hAnsi="Times New Roman"/>
          <w:color w:val="000000"/>
          <w:spacing w:val="-3"/>
          <w:sz w:val="24"/>
          <w:szCs w:val="24"/>
        </w:rPr>
        <w:t>налоговой тайны, иной информации ограниченного распространения,</w:t>
      </w:r>
    </w:p>
    <w:p w:rsidR="00621DD8" w:rsidRPr="00497460" w:rsidRDefault="00621DD8" w:rsidP="00621DD8">
      <w:pPr>
        <w:shd w:val="clear" w:color="auto" w:fill="FFFFFF"/>
        <w:spacing w:after="0"/>
        <w:ind w:right="28" w:firstLine="720"/>
        <w:jc w:val="both"/>
        <w:rPr>
          <w:rFonts w:ascii="Times New Roman" w:hAnsi="Times New Roman"/>
          <w:sz w:val="24"/>
          <w:szCs w:val="24"/>
        </w:rPr>
      </w:pPr>
      <w:r w:rsidRPr="00497460">
        <w:rPr>
          <w:rFonts w:ascii="Times New Roman" w:hAnsi="Times New Roman"/>
          <w:color w:val="000000"/>
          <w:spacing w:val="-3"/>
          <w:sz w:val="24"/>
          <w:szCs w:val="24"/>
        </w:rPr>
        <w:t>за несоблюдение служебной и исполнительской дисциплины.</w:t>
      </w:r>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IV. Перечень вопросов, по которым старший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государственный  налоговый инспектор вправе или обязан</w:t>
      </w:r>
      <w:r w:rsidRPr="00497460">
        <w:rPr>
          <w:rFonts w:ascii="Times New Roman" w:hAnsi="Times New Roman"/>
          <w:b/>
          <w:sz w:val="24"/>
          <w:szCs w:val="24"/>
        </w:rPr>
        <w:br/>
        <w:t xml:space="preserve"> самостоятельно принимать управленческие и иные решения</w:t>
      </w:r>
    </w:p>
    <w:p w:rsidR="00621DD8" w:rsidRPr="00497460" w:rsidRDefault="00621DD8" w:rsidP="00621DD8">
      <w:pPr>
        <w:widowControl w:val="0"/>
        <w:spacing w:after="0" w:line="240" w:lineRule="auto"/>
        <w:jc w:val="both"/>
        <w:rPr>
          <w:rFonts w:ascii="Times New Roman" w:hAnsi="Times New Roman"/>
          <w:sz w:val="24"/>
          <w:szCs w:val="24"/>
        </w:rPr>
      </w:pPr>
    </w:p>
    <w:p w:rsidR="00621DD8" w:rsidRPr="00DC373D"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12. </w:t>
      </w:r>
      <w:r w:rsidRPr="00DC373D">
        <w:rPr>
          <w:rFonts w:ascii="Times New Roman" w:hAnsi="Times New Roman"/>
          <w:sz w:val="24"/>
          <w:szCs w:val="24"/>
        </w:rPr>
        <w:t>При исполнении служебных обязанностей старший государственный налоговый инспектор отдела вправе самостоятельно принимать решения по вопросам:</w:t>
      </w:r>
    </w:p>
    <w:p w:rsidR="00621DD8" w:rsidRPr="00DC373D" w:rsidRDefault="00621DD8" w:rsidP="00621DD8">
      <w:pPr>
        <w:spacing w:after="0"/>
        <w:jc w:val="both"/>
        <w:rPr>
          <w:rFonts w:ascii="Times New Roman" w:hAnsi="Times New Roman"/>
          <w:sz w:val="24"/>
          <w:szCs w:val="24"/>
        </w:rPr>
      </w:pPr>
      <w:r w:rsidRPr="00DC373D">
        <w:rPr>
          <w:rFonts w:ascii="Times New Roman" w:hAnsi="Times New Roman"/>
          <w:sz w:val="24"/>
          <w:szCs w:val="24"/>
        </w:rPr>
        <w:t xml:space="preserve"> </w:t>
      </w:r>
      <w:r w:rsidRPr="00DC373D">
        <w:rPr>
          <w:rFonts w:ascii="Times New Roman" w:hAnsi="Times New Roman"/>
          <w:sz w:val="24"/>
          <w:szCs w:val="24"/>
        </w:rPr>
        <w:tab/>
        <w:t>информирования  вышестоящего руководителя для принятия им соответствующего решения;</w:t>
      </w:r>
    </w:p>
    <w:p w:rsidR="00621DD8" w:rsidRPr="00DC373D" w:rsidRDefault="00621DD8" w:rsidP="00621DD8">
      <w:pPr>
        <w:pStyle w:val="af"/>
        <w:spacing w:after="0"/>
        <w:ind w:left="0"/>
        <w:jc w:val="both"/>
      </w:pPr>
      <w:r w:rsidRPr="00DC373D">
        <w:t xml:space="preserve"> </w:t>
      </w:r>
      <w:r w:rsidRPr="00DC373D">
        <w:tab/>
        <w:t>вправе требовать от налогоплательщиков своевременное и полное представление бухгалтерских документов, необходимых для проведения  выездных налоговых проверок, а также  дополнительные справки и объяснения по возникшим в период проверки вопросам;</w:t>
      </w:r>
    </w:p>
    <w:p w:rsidR="00621DD8" w:rsidRPr="00DC373D" w:rsidRDefault="00621DD8" w:rsidP="00621DD8">
      <w:pPr>
        <w:spacing w:after="0"/>
        <w:jc w:val="both"/>
        <w:rPr>
          <w:rFonts w:ascii="Times New Roman" w:hAnsi="Times New Roman"/>
          <w:sz w:val="24"/>
          <w:szCs w:val="24"/>
        </w:rPr>
      </w:pPr>
      <w:r w:rsidRPr="00DC373D">
        <w:rPr>
          <w:rFonts w:ascii="Times New Roman" w:hAnsi="Times New Roman"/>
          <w:sz w:val="24"/>
          <w:szCs w:val="24"/>
        </w:rPr>
        <w:t xml:space="preserve"> </w:t>
      </w:r>
      <w:r w:rsidRPr="00DC373D">
        <w:rPr>
          <w:rFonts w:ascii="Times New Roman" w:hAnsi="Times New Roman"/>
          <w:sz w:val="24"/>
          <w:szCs w:val="24"/>
        </w:rPr>
        <w:tab/>
        <w:t xml:space="preserve">требовать от налогоплательщиков устранения выявленных  нарушений законодательства, организовывать </w:t>
      </w:r>
      <w:proofErr w:type="gramStart"/>
      <w:r w:rsidRPr="00DC373D">
        <w:rPr>
          <w:rFonts w:ascii="Times New Roman" w:hAnsi="Times New Roman"/>
          <w:sz w:val="24"/>
          <w:szCs w:val="24"/>
        </w:rPr>
        <w:t>контроль за</w:t>
      </w:r>
      <w:proofErr w:type="gramEnd"/>
      <w:r w:rsidRPr="00DC373D">
        <w:rPr>
          <w:rFonts w:ascii="Times New Roman" w:hAnsi="Times New Roman"/>
          <w:sz w:val="24"/>
          <w:szCs w:val="24"/>
        </w:rPr>
        <w:t xml:space="preserve"> исполнением указаний ИФНС.</w:t>
      </w:r>
    </w:p>
    <w:p w:rsidR="00621DD8" w:rsidRPr="00DC373D"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 xml:space="preserve"> 13. </w:t>
      </w:r>
      <w:r w:rsidRPr="00DC373D">
        <w:rPr>
          <w:rFonts w:ascii="Times New Roman" w:hAnsi="Times New Roman"/>
          <w:sz w:val="24"/>
          <w:szCs w:val="24"/>
        </w:rPr>
        <w:t>При исполнении служебных обязанностей старший государственный налоговый инспектор отдела обязан самостоятельно принимать решения по вопросам:</w:t>
      </w:r>
    </w:p>
    <w:p w:rsidR="00621DD8" w:rsidRPr="00DC373D" w:rsidRDefault="00621DD8" w:rsidP="00621DD8">
      <w:pPr>
        <w:snapToGrid w:val="0"/>
        <w:spacing w:after="0"/>
        <w:jc w:val="both"/>
        <w:rPr>
          <w:rFonts w:ascii="Times New Roman" w:hAnsi="Times New Roman"/>
          <w:sz w:val="24"/>
          <w:szCs w:val="24"/>
        </w:rPr>
      </w:pPr>
      <w:r w:rsidRPr="00DC373D">
        <w:rPr>
          <w:rFonts w:ascii="Times New Roman" w:hAnsi="Times New Roman"/>
          <w:sz w:val="24"/>
          <w:szCs w:val="24"/>
        </w:rPr>
        <w:t xml:space="preserve">  </w:t>
      </w:r>
      <w:r w:rsidRPr="00DC373D">
        <w:rPr>
          <w:rFonts w:ascii="Times New Roman" w:hAnsi="Times New Roman"/>
          <w:sz w:val="24"/>
          <w:szCs w:val="24"/>
        </w:rPr>
        <w:tab/>
        <w:t>подготовки,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w:t>
      </w:r>
    </w:p>
    <w:p w:rsidR="00621DD8" w:rsidRPr="00DC373D" w:rsidRDefault="00621DD8" w:rsidP="00621DD8">
      <w:pPr>
        <w:snapToGrid w:val="0"/>
        <w:spacing w:after="0"/>
        <w:jc w:val="both"/>
        <w:rPr>
          <w:rFonts w:ascii="Times New Roman" w:hAnsi="Times New Roman"/>
          <w:sz w:val="24"/>
          <w:szCs w:val="24"/>
        </w:rPr>
      </w:pPr>
      <w:r w:rsidRPr="00DC373D">
        <w:rPr>
          <w:rFonts w:ascii="Times New Roman" w:hAnsi="Times New Roman"/>
          <w:sz w:val="24"/>
          <w:szCs w:val="24"/>
        </w:rPr>
        <w:t xml:space="preserve"> </w:t>
      </w:r>
      <w:r w:rsidRPr="00DC373D">
        <w:rPr>
          <w:rFonts w:ascii="Times New Roman" w:hAnsi="Times New Roman"/>
          <w:sz w:val="24"/>
          <w:szCs w:val="24"/>
        </w:rPr>
        <w:tab/>
        <w:t>подготовки, сбора, анализа информации для налогоплательщиков с целью организации разъяснительных мероприятий (семинаров, круглых столов и других, мероприятий,  направленных на повышение налоговой грамотности налогоплательщиков);</w:t>
      </w:r>
    </w:p>
    <w:p w:rsidR="00621DD8" w:rsidRPr="00DC373D" w:rsidRDefault="00621DD8" w:rsidP="00621DD8">
      <w:pPr>
        <w:snapToGrid w:val="0"/>
        <w:spacing w:after="0"/>
        <w:jc w:val="both"/>
        <w:rPr>
          <w:rFonts w:ascii="Times New Roman" w:hAnsi="Times New Roman"/>
          <w:sz w:val="24"/>
          <w:szCs w:val="24"/>
        </w:rPr>
      </w:pPr>
      <w:r w:rsidRPr="00DC373D">
        <w:rPr>
          <w:rFonts w:ascii="Times New Roman" w:hAnsi="Times New Roman"/>
          <w:sz w:val="24"/>
          <w:szCs w:val="24"/>
        </w:rPr>
        <w:t xml:space="preserve"> </w:t>
      </w:r>
      <w:r w:rsidRPr="00DC373D">
        <w:rPr>
          <w:rFonts w:ascii="Times New Roman" w:hAnsi="Times New Roman"/>
          <w:sz w:val="24"/>
          <w:szCs w:val="24"/>
        </w:rPr>
        <w:tab/>
        <w:t xml:space="preserve">взаимодействия между отделами инспекции и обмена информацией в рамках              исполняемых обязанностей. </w:t>
      </w:r>
    </w:p>
    <w:p w:rsidR="00621DD8" w:rsidRPr="00987129"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V. Перечень вопросов, по которым старший государственный </w:t>
      </w:r>
    </w:p>
    <w:p w:rsidR="00621DD8"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налоговый инспектор вправе или обязан участвовать </w:t>
      </w:r>
    </w:p>
    <w:p w:rsidR="00621DD8"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при подготовке проектов нормативных правовых актов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и (или) проектов управленческих и иных решений</w:t>
      </w:r>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621DD8" w:rsidRPr="00497460"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касающимся компетенции Отдела.</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15. 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621DD8" w:rsidRPr="00497460"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положений об отделе и инспекции;</w:t>
      </w:r>
    </w:p>
    <w:p w:rsidR="00621DD8" w:rsidRPr="00497460"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графика отпусков гражданских служащих отдела;</w:t>
      </w:r>
    </w:p>
    <w:p w:rsidR="00621DD8" w:rsidRPr="00497460" w:rsidRDefault="00621DD8" w:rsidP="00621DD8">
      <w:pPr>
        <w:spacing w:after="0"/>
        <w:ind w:firstLine="720"/>
        <w:jc w:val="both"/>
        <w:rPr>
          <w:rFonts w:ascii="Times New Roman" w:hAnsi="Times New Roman"/>
          <w:sz w:val="24"/>
          <w:szCs w:val="24"/>
        </w:rPr>
      </w:pPr>
      <w:r w:rsidRPr="00497460">
        <w:rPr>
          <w:rFonts w:ascii="Times New Roman" w:hAnsi="Times New Roman"/>
          <w:sz w:val="24"/>
          <w:szCs w:val="24"/>
        </w:rPr>
        <w:t>иных актов по поручению непосредственного руководителя и руководства инспекции.</w:t>
      </w:r>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VI. Сроки и процедуры подготовки, рассмотрения проектов </w:t>
      </w:r>
      <w:r w:rsidRPr="00497460">
        <w:rPr>
          <w:rFonts w:ascii="Times New Roman" w:hAnsi="Times New Roman"/>
          <w:b/>
          <w:sz w:val="24"/>
          <w:szCs w:val="24"/>
        </w:rPr>
        <w:br/>
        <w:t xml:space="preserve">управленческих и иных решений, порядок согласования и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принятия данных решений</w:t>
      </w:r>
    </w:p>
    <w:p w:rsidR="00621DD8" w:rsidRPr="00497460" w:rsidRDefault="00621DD8" w:rsidP="00621DD8">
      <w:pPr>
        <w:widowControl w:val="0"/>
        <w:spacing w:after="0" w:line="240" w:lineRule="auto"/>
        <w:ind w:firstLine="709"/>
        <w:jc w:val="both"/>
        <w:rPr>
          <w:rFonts w:ascii="Times New Roman" w:hAnsi="Times New Roman"/>
          <w:sz w:val="24"/>
          <w:szCs w:val="24"/>
        </w:rPr>
      </w:pPr>
    </w:p>
    <w:p w:rsidR="000C5F12"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16. </w:t>
      </w:r>
      <w:r w:rsidR="000C5F12" w:rsidRPr="0023650A">
        <w:rPr>
          <w:rFonts w:ascii="Times New Roman" w:hAnsi="Times New Roman"/>
          <w:sz w:val="24"/>
          <w:szCs w:val="24"/>
        </w:rPr>
        <w:t xml:space="preserve">В соответствии со своими должностными обязанностями </w:t>
      </w:r>
      <w:r w:rsidR="000C5F12">
        <w:rPr>
          <w:rFonts w:ascii="Times New Roman" w:hAnsi="Times New Roman"/>
          <w:sz w:val="24"/>
          <w:szCs w:val="24"/>
        </w:rPr>
        <w:t>старший государственный налоговый инспектор</w:t>
      </w:r>
      <w:r w:rsidR="000C5F12" w:rsidRPr="0087452E">
        <w:rPr>
          <w:rFonts w:ascii="Times New Roman" w:hAnsi="Times New Roman"/>
          <w:sz w:val="24"/>
          <w:szCs w:val="24"/>
        </w:rPr>
        <w:t xml:space="preserve"> </w:t>
      </w:r>
      <w:r w:rsidR="000C5F12" w:rsidRPr="0023650A">
        <w:rPr>
          <w:rFonts w:ascii="Times New Roman" w:hAnsi="Times New Roman"/>
          <w:sz w:val="24"/>
          <w:szCs w:val="24"/>
        </w:rPr>
        <w:t xml:space="preserve">отдела </w:t>
      </w:r>
      <w:r w:rsidR="00DB5823">
        <w:rPr>
          <w:rFonts w:ascii="Times New Roman" w:hAnsi="Times New Roman"/>
          <w:sz w:val="24"/>
          <w:szCs w:val="24"/>
        </w:rPr>
        <w:t xml:space="preserve">выездных проверок </w:t>
      </w:r>
      <w:r w:rsidR="000C5F12" w:rsidRPr="0023650A">
        <w:rPr>
          <w:rFonts w:ascii="Times New Roman" w:hAnsi="Times New Roman"/>
          <w:sz w:val="24"/>
          <w:szCs w:val="24"/>
        </w:rPr>
        <w:t xml:space="preserve">принимает решения в сроки, установленные законодательными и иными нормативными правовыми актами Российской Федерации, приказами (распоряжениями) Федеральной налоговой службы, УФНС России по Оренбургской области, ИФНС России по </w:t>
      </w:r>
      <w:proofErr w:type="gramStart"/>
      <w:r w:rsidR="000C5F12" w:rsidRPr="0023650A">
        <w:rPr>
          <w:rFonts w:ascii="Times New Roman" w:hAnsi="Times New Roman"/>
          <w:sz w:val="24"/>
          <w:szCs w:val="24"/>
        </w:rPr>
        <w:t>г</w:t>
      </w:r>
      <w:proofErr w:type="gramEnd"/>
      <w:r w:rsidR="000C5F12" w:rsidRPr="0023650A">
        <w:rPr>
          <w:rFonts w:ascii="Times New Roman" w:hAnsi="Times New Roman"/>
          <w:sz w:val="24"/>
          <w:szCs w:val="24"/>
        </w:rPr>
        <w:t>. Орску Оренбургской области.</w:t>
      </w:r>
    </w:p>
    <w:p w:rsidR="00621DD8" w:rsidRPr="00497460" w:rsidRDefault="000C5F12"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VII. Порядок служебного взаимодействия</w:t>
      </w:r>
    </w:p>
    <w:p w:rsidR="00621DD8" w:rsidRPr="00497460" w:rsidRDefault="00621DD8" w:rsidP="00621DD8">
      <w:pPr>
        <w:widowControl w:val="0"/>
        <w:spacing w:after="0" w:line="240" w:lineRule="auto"/>
        <w:jc w:val="both"/>
        <w:rPr>
          <w:rFonts w:ascii="Times New Roman" w:hAnsi="Times New Roman"/>
          <w:sz w:val="24"/>
          <w:szCs w:val="24"/>
        </w:rPr>
      </w:pPr>
    </w:p>
    <w:p w:rsidR="000C5F12" w:rsidRPr="00883C76" w:rsidRDefault="00621DD8" w:rsidP="000C5F12">
      <w:pPr>
        <w:spacing w:after="0" w:line="240" w:lineRule="auto"/>
        <w:ind w:firstLine="720"/>
        <w:jc w:val="both"/>
        <w:rPr>
          <w:rFonts w:ascii="Times New Roman" w:hAnsi="Times New Roman"/>
          <w:sz w:val="24"/>
          <w:szCs w:val="24"/>
        </w:rPr>
      </w:pPr>
      <w:r w:rsidRPr="00497460">
        <w:rPr>
          <w:rFonts w:ascii="Times New Roman" w:hAnsi="Times New Roman"/>
          <w:sz w:val="24"/>
          <w:szCs w:val="24"/>
        </w:rPr>
        <w:t>17. </w:t>
      </w:r>
      <w:proofErr w:type="gramStart"/>
      <w:r w:rsidR="000C5F12" w:rsidRPr="00883C76">
        <w:rPr>
          <w:rFonts w:ascii="Times New Roman" w:hAnsi="Times New Roman"/>
          <w:sz w:val="24"/>
          <w:szCs w:val="24"/>
        </w:rPr>
        <w:t xml:space="preserve">Взаимодействие </w:t>
      </w:r>
      <w:r w:rsidR="000C5F12">
        <w:rPr>
          <w:rFonts w:ascii="Times New Roman" w:hAnsi="Times New Roman"/>
          <w:sz w:val="24"/>
          <w:szCs w:val="24"/>
        </w:rPr>
        <w:t xml:space="preserve">старшего </w:t>
      </w:r>
      <w:r w:rsidR="000C5F12" w:rsidRPr="00883C76">
        <w:rPr>
          <w:rFonts w:ascii="Times New Roman" w:hAnsi="Times New Roman"/>
          <w:sz w:val="24"/>
          <w:szCs w:val="24"/>
        </w:rPr>
        <w:t>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000C5F12" w:rsidRPr="00883C76">
        <w:rPr>
          <w:rFonts w:ascii="Times New Roman" w:hAnsi="Times New Roman"/>
          <w:sz w:val="24"/>
          <w:szCs w:val="24"/>
        </w:rPr>
        <w:t xml:space="preserve">. 3196; </w:t>
      </w:r>
      <w:proofErr w:type="gramStart"/>
      <w:r w:rsidR="000C5F12" w:rsidRPr="00883C76">
        <w:rPr>
          <w:rFonts w:ascii="Times New Roman" w:hAnsi="Times New Roman"/>
          <w:sz w:val="24"/>
          <w:szCs w:val="24"/>
        </w:rPr>
        <w:t>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000C5F12" w:rsidRPr="00883C76">
        <w:rPr>
          <w:sz w:val="24"/>
          <w:szCs w:val="24"/>
        </w:rPr>
        <w:t xml:space="preserve"> </w:t>
      </w:r>
      <w:r w:rsidR="000C5F12" w:rsidRPr="00883C76">
        <w:rPr>
          <w:rFonts w:ascii="Times New Roman" w:hAnsi="Times New Roman"/>
          <w:sz w:val="24"/>
          <w:szCs w:val="24"/>
        </w:rPr>
        <w:t>а также в соответствии с иными нормативными правовыми актами Российской Федерации и приказами (распоряжениями) ФНС России, Управления, Инспекции.</w:t>
      </w:r>
      <w:proofErr w:type="gramEnd"/>
    </w:p>
    <w:p w:rsidR="00621DD8" w:rsidRPr="00497460" w:rsidRDefault="00621DD8" w:rsidP="00621DD8">
      <w:pPr>
        <w:widowControl w:val="0"/>
        <w:spacing w:after="0" w:line="240" w:lineRule="auto"/>
        <w:ind w:firstLine="709"/>
        <w:jc w:val="both"/>
        <w:rPr>
          <w:rFonts w:ascii="Times New Roman" w:hAnsi="Times New Roman"/>
          <w:sz w:val="24"/>
          <w:szCs w:val="24"/>
        </w:rPr>
      </w:pPr>
    </w:p>
    <w:p w:rsidR="00621DD8" w:rsidRPr="00497460" w:rsidRDefault="00621DD8" w:rsidP="00621DD8">
      <w:pPr>
        <w:widowControl w:val="0"/>
        <w:spacing w:after="0" w:line="240" w:lineRule="auto"/>
        <w:jc w:val="both"/>
        <w:rPr>
          <w:rFonts w:ascii="Times New Roman" w:hAnsi="Times New Roman"/>
          <w:sz w:val="24"/>
          <w:szCs w:val="24"/>
        </w:rPr>
      </w:pPr>
    </w:p>
    <w:p w:rsidR="00621DD8"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VIII. Перечень государственных услуг, оказываемых гражданам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 xml:space="preserve">и организациям в соответствии с административным регламентом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Федеральной налоговой службы</w:t>
      </w:r>
    </w:p>
    <w:p w:rsidR="00621DD8" w:rsidRPr="00497460" w:rsidRDefault="00621DD8" w:rsidP="00621DD8">
      <w:pPr>
        <w:widowControl w:val="0"/>
        <w:spacing w:after="0" w:line="240" w:lineRule="auto"/>
        <w:jc w:val="both"/>
        <w:rPr>
          <w:rFonts w:ascii="Times New Roman" w:hAnsi="Times New Roman"/>
          <w:sz w:val="24"/>
          <w:szCs w:val="24"/>
        </w:rPr>
      </w:pPr>
    </w:p>
    <w:p w:rsidR="005944EF" w:rsidRPr="005944EF" w:rsidRDefault="00621DD8" w:rsidP="005944EF">
      <w:pPr>
        <w:spacing w:after="0"/>
        <w:ind w:firstLine="720"/>
        <w:jc w:val="both"/>
        <w:rPr>
          <w:rFonts w:ascii="Times New Roman" w:hAnsi="Times New Roman"/>
          <w:sz w:val="24"/>
          <w:szCs w:val="24"/>
        </w:rPr>
      </w:pPr>
      <w:r w:rsidRPr="00497460">
        <w:rPr>
          <w:rFonts w:ascii="Times New Roman" w:hAnsi="Times New Roman"/>
          <w:sz w:val="24"/>
          <w:szCs w:val="24"/>
        </w:rPr>
        <w:t>18. </w:t>
      </w:r>
      <w:r w:rsidR="005944EF" w:rsidRPr="005944EF">
        <w:rPr>
          <w:rFonts w:ascii="Times New Roman" w:hAnsi="Times New Roman"/>
          <w:sz w:val="24"/>
          <w:szCs w:val="24"/>
        </w:rPr>
        <w:t xml:space="preserve">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Инспекции осуществляет организационное обеспечение оказания следующих видов государственных услуг: </w:t>
      </w:r>
    </w:p>
    <w:p w:rsidR="005944EF" w:rsidRPr="005944EF" w:rsidRDefault="005944EF" w:rsidP="005944EF">
      <w:pPr>
        <w:spacing w:after="0"/>
        <w:ind w:firstLine="720"/>
        <w:jc w:val="both"/>
        <w:rPr>
          <w:rFonts w:ascii="Times New Roman" w:hAnsi="Times New Roman"/>
          <w:sz w:val="24"/>
          <w:szCs w:val="24"/>
        </w:rPr>
      </w:pPr>
      <w:r w:rsidRPr="005944EF">
        <w:rPr>
          <w:rFonts w:ascii="Times New Roman" w:hAnsi="Times New Roman"/>
          <w:sz w:val="24"/>
          <w:szCs w:val="24"/>
        </w:rPr>
        <w:t>информирования налогоплательщиков по вопросам функционирования инспекции, по результатам её контрольной деятельности;</w:t>
      </w:r>
    </w:p>
    <w:p w:rsidR="005944EF" w:rsidRPr="005944EF" w:rsidRDefault="005944EF" w:rsidP="005944EF">
      <w:pPr>
        <w:spacing w:after="0"/>
        <w:ind w:firstLine="720"/>
        <w:jc w:val="both"/>
        <w:rPr>
          <w:rFonts w:ascii="Times New Roman" w:hAnsi="Times New Roman"/>
          <w:sz w:val="24"/>
          <w:szCs w:val="24"/>
        </w:rPr>
      </w:pPr>
      <w:r w:rsidRPr="005944EF">
        <w:rPr>
          <w:rFonts w:ascii="Times New Roman" w:hAnsi="Times New Roman"/>
          <w:sz w:val="24"/>
          <w:szCs w:val="24"/>
        </w:rPr>
        <w:t>информирования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5944EF" w:rsidRPr="00E16AB1" w:rsidRDefault="005944EF" w:rsidP="005944EF">
      <w:pPr>
        <w:spacing w:after="0"/>
        <w:ind w:firstLine="540"/>
        <w:jc w:val="both"/>
        <w:rPr>
          <w:rFonts w:ascii="Times New Roman" w:hAnsi="Times New Roman"/>
          <w:sz w:val="24"/>
          <w:szCs w:val="24"/>
        </w:rPr>
      </w:pPr>
      <w:r w:rsidRPr="005944EF">
        <w:rPr>
          <w:rFonts w:ascii="Times New Roman" w:hAnsi="Times New Roman"/>
          <w:sz w:val="24"/>
          <w:szCs w:val="24"/>
        </w:rPr>
        <w:t xml:space="preserve">  иных услуг.</w:t>
      </w:r>
    </w:p>
    <w:p w:rsidR="00621DD8" w:rsidRPr="00DC373D" w:rsidRDefault="00621DD8" w:rsidP="005944EF">
      <w:pPr>
        <w:spacing w:after="0"/>
        <w:ind w:firstLine="720"/>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 </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IX. Показатели эффективности и результативности</w:t>
      </w:r>
    </w:p>
    <w:p w:rsidR="00621DD8" w:rsidRPr="00497460" w:rsidRDefault="00621DD8" w:rsidP="00621DD8">
      <w:pPr>
        <w:widowControl w:val="0"/>
        <w:spacing w:after="0" w:line="240" w:lineRule="auto"/>
        <w:jc w:val="center"/>
        <w:rPr>
          <w:rFonts w:ascii="Times New Roman" w:hAnsi="Times New Roman"/>
          <w:b/>
          <w:sz w:val="24"/>
          <w:szCs w:val="24"/>
        </w:rPr>
      </w:pPr>
      <w:r w:rsidRPr="00497460">
        <w:rPr>
          <w:rFonts w:ascii="Times New Roman" w:hAnsi="Times New Roman"/>
          <w:b/>
          <w:sz w:val="24"/>
          <w:szCs w:val="24"/>
        </w:rPr>
        <w:t>профессиональной служебной деятельности</w:t>
      </w:r>
    </w:p>
    <w:p w:rsidR="00621DD8" w:rsidRPr="00497460" w:rsidRDefault="00621DD8" w:rsidP="00621DD8">
      <w:pPr>
        <w:widowControl w:val="0"/>
        <w:spacing w:after="0" w:line="240" w:lineRule="auto"/>
        <w:jc w:val="both"/>
        <w:rPr>
          <w:rFonts w:ascii="Times New Roman" w:hAnsi="Times New Roman"/>
          <w:sz w:val="24"/>
          <w:szCs w:val="24"/>
        </w:rPr>
      </w:pP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своевременности и оперативности выполнения поручений;</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 xml:space="preserve">качеству выполненной работы (подготовке документов в соответствии с установленными </w:t>
      </w:r>
      <w:r w:rsidRPr="00497460">
        <w:rPr>
          <w:rFonts w:ascii="Times New Roman" w:hAnsi="Times New Roman"/>
          <w:sz w:val="24"/>
          <w:szCs w:val="24"/>
        </w:rPr>
        <w:lastRenderedPageBreak/>
        <w:t>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21DD8" w:rsidRPr="00497460" w:rsidRDefault="00621DD8" w:rsidP="00621DD8">
      <w:pPr>
        <w:widowControl w:val="0"/>
        <w:spacing w:after="0" w:line="240" w:lineRule="auto"/>
        <w:ind w:firstLine="709"/>
        <w:jc w:val="both"/>
        <w:rPr>
          <w:rFonts w:ascii="Times New Roman" w:hAnsi="Times New Roman"/>
          <w:sz w:val="24"/>
          <w:szCs w:val="24"/>
        </w:rPr>
      </w:pPr>
      <w:r w:rsidRPr="00497460">
        <w:rPr>
          <w:rFonts w:ascii="Times New Roman" w:hAnsi="Times New Roman"/>
          <w:sz w:val="24"/>
          <w:szCs w:val="24"/>
        </w:rPr>
        <w:t>осознанию ответственности за последствия своих действий, принимаемых решений.</w:t>
      </w:r>
    </w:p>
    <w:p w:rsidR="00621DD8" w:rsidRDefault="00621DD8" w:rsidP="00621DD8">
      <w:pPr>
        <w:widowControl w:val="0"/>
        <w:spacing w:after="0" w:line="240" w:lineRule="auto"/>
        <w:ind w:firstLine="709"/>
        <w:jc w:val="center"/>
        <w:rPr>
          <w:rFonts w:ascii="Times New Roman" w:hAnsi="Times New Roman"/>
          <w:sz w:val="24"/>
          <w:szCs w:val="24"/>
        </w:rPr>
      </w:pPr>
    </w:p>
    <w:p w:rsidR="00621DD8" w:rsidRDefault="00621DD8" w:rsidP="00621DD8">
      <w:pPr>
        <w:widowControl w:val="0"/>
        <w:spacing w:after="0" w:line="240" w:lineRule="auto"/>
        <w:ind w:firstLine="709"/>
        <w:jc w:val="center"/>
        <w:rPr>
          <w:rFonts w:ascii="Times New Roman" w:hAnsi="Times New Roman"/>
          <w:sz w:val="24"/>
          <w:szCs w:val="24"/>
        </w:rPr>
      </w:pPr>
    </w:p>
    <w:p w:rsidR="00621DD8" w:rsidRPr="003B7A81" w:rsidRDefault="00621DD8" w:rsidP="00AC56F9">
      <w:pPr>
        <w:widowControl w:val="0"/>
        <w:spacing w:after="0" w:line="240" w:lineRule="auto"/>
        <w:ind w:firstLine="709"/>
        <w:jc w:val="center"/>
        <w:rPr>
          <w:rFonts w:ascii="Times New Roman" w:hAnsi="Times New Roman"/>
          <w:sz w:val="28"/>
          <w:szCs w:val="28"/>
        </w:rPr>
      </w:pPr>
    </w:p>
    <w:p w:rsidR="00621DD8" w:rsidRDefault="00621DD8"/>
    <w:sectPr w:rsidR="00621DD8" w:rsidSect="00621DD8">
      <w:headerReference w:type="default" r:id="rId7"/>
      <w:pgSz w:w="11906" w:h="16838"/>
      <w:pgMar w:top="567" w:right="567" w:bottom="567"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0D1" w:rsidRDefault="002400D1">
      <w:r>
        <w:separator/>
      </w:r>
    </w:p>
  </w:endnote>
  <w:endnote w:type="continuationSeparator" w:id="0">
    <w:p w:rsidR="002400D1" w:rsidRDefault="00240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0D1" w:rsidRDefault="002400D1">
      <w:r>
        <w:separator/>
      </w:r>
    </w:p>
  </w:footnote>
  <w:footnote w:type="continuationSeparator" w:id="0">
    <w:p w:rsidR="002400D1" w:rsidRDefault="00240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63" w:rsidRPr="00B310A4" w:rsidRDefault="00890724">
    <w:pPr>
      <w:pStyle w:val="a9"/>
      <w:jc w:val="center"/>
      <w:rPr>
        <w:rFonts w:ascii="Times New Roman" w:hAnsi="Times New Roman"/>
        <w:color w:val="999999"/>
        <w:sz w:val="24"/>
        <w:szCs w:val="24"/>
      </w:rPr>
    </w:pPr>
    <w:r w:rsidRPr="00B310A4">
      <w:rPr>
        <w:rFonts w:ascii="Times New Roman" w:hAnsi="Times New Roman"/>
        <w:color w:val="999999"/>
        <w:sz w:val="24"/>
        <w:szCs w:val="24"/>
      </w:rPr>
      <w:fldChar w:fldCharType="begin"/>
    </w:r>
    <w:r w:rsidR="00553B63" w:rsidRPr="00B310A4">
      <w:rPr>
        <w:rFonts w:ascii="Times New Roman" w:hAnsi="Times New Roman"/>
        <w:color w:val="999999"/>
        <w:sz w:val="24"/>
        <w:szCs w:val="24"/>
      </w:rPr>
      <w:instrText>PAGE   \* MERGEFORMAT</w:instrText>
    </w:r>
    <w:r w:rsidRPr="00B310A4">
      <w:rPr>
        <w:rFonts w:ascii="Times New Roman" w:hAnsi="Times New Roman"/>
        <w:color w:val="999999"/>
        <w:sz w:val="24"/>
        <w:szCs w:val="24"/>
      </w:rPr>
      <w:fldChar w:fldCharType="separate"/>
    </w:r>
    <w:r w:rsidR="008C4F44">
      <w:rPr>
        <w:rFonts w:ascii="Times New Roman" w:hAnsi="Times New Roman"/>
        <w:noProof/>
        <w:color w:val="999999"/>
        <w:sz w:val="24"/>
        <w:szCs w:val="24"/>
      </w:rPr>
      <w:t>7</w:t>
    </w:r>
    <w:r w:rsidRPr="00B310A4">
      <w:rPr>
        <w:rFonts w:ascii="Times New Roman" w:hAnsi="Times New Roman"/>
        <w:color w:val="999999"/>
        <w:sz w:val="24"/>
        <w:szCs w:val="24"/>
      </w:rPr>
      <w:fldChar w:fldCharType="end"/>
    </w:r>
  </w:p>
  <w:p w:rsidR="00553B63" w:rsidRPr="00B310A4" w:rsidRDefault="00553B63">
    <w:pPr>
      <w:pStyle w:val="a9"/>
      <w:rPr>
        <w:rFonts w:ascii="Times New Roman" w:hAnsi="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00A4B"/>
    <w:multiLevelType w:val="hybridMultilevel"/>
    <w:tmpl w:val="A2BED256"/>
    <w:lvl w:ilvl="0" w:tplc="26587A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characterSpacingControl w:val="doNotCompress"/>
  <w:footnotePr>
    <w:footnote w:id="-1"/>
    <w:footnote w:id="0"/>
  </w:footnotePr>
  <w:endnotePr>
    <w:endnote w:id="-1"/>
    <w:endnote w:id="0"/>
  </w:endnotePr>
  <w:compat/>
  <w:rsids>
    <w:rsidRoot w:val="00621DD8"/>
    <w:rsid w:val="000C5F12"/>
    <w:rsid w:val="000E4FE3"/>
    <w:rsid w:val="001A5DE4"/>
    <w:rsid w:val="001B667C"/>
    <w:rsid w:val="00201AAF"/>
    <w:rsid w:val="002400D1"/>
    <w:rsid w:val="002742E6"/>
    <w:rsid w:val="002824A5"/>
    <w:rsid w:val="00294054"/>
    <w:rsid w:val="00383987"/>
    <w:rsid w:val="00446F18"/>
    <w:rsid w:val="0046045B"/>
    <w:rsid w:val="004E6882"/>
    <w:rsid w:val="0051087D"/>
    <w:rsid w:val="00521A57"/>
    <w:rsid w:val="00553B63"/>
    <w:rsid w:val="00565E4C"/>
    <w:rsid w:val="00574B62"/>
    <w:rsid w:val="005944EF"/>
    <w:rsid w:val="005A7E08"/>
    <w:rsid w:val="006029EA"/>
    <w:rsid w:val="00621DD8"/>
    <w:rsid w:val="00757871"/>
    <w:rsid w:val="007C1868"/>
    <w:rsid w:val="007E3BE6"/>
    <w:rsid w:val="008070E9"/>
    <w:rsid w:val="00842719"/>
    <w:rsid w:val="00845CDB"/>
    <w:rsid w:val="00876CF5"/>
    <w:rsid w:val="00876E0B"/>
    <w:rsid w:val="00890724"/>
    <w:rsid w:val="008C4F44"/>
    <w:rsid w:val="00A71491"/>
    <w:rsid w:val="00AC56F9"/>
    <w:rsid w:val="00AE1B68"/>
    <w:rsid w:val="00B22D2A"/>
    <w:rsid w:val="00C62A42"/>
    <w:rsid w:val="00CA0032"/>
    <w:rsid w:val="00D15760"/>
    <w:rsid w:val="00D47BE3"/>
    <w:rsid w:val="00DB5823"/>
    <w:rsid w:val="00E00504"/>
    <w:rsid w:val="00E71C8D"/>
    <w:rsid w:val="00ED6E13"/>
    <w:rsid w:val="00F12155"/>
    <w:rsid w:val="00F71414"/>
    <w:rsid w:val="00FF4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DD8"/>
    <w:pPr>
      <w:spacing w:after="160" w:line="259" w:lineRule="auto"/>
    </w:pPr>
    <w:rPr>
      <w:rFonts w:ascii="Calibri" w:hAnsi="Calibri"/>
      <w:sz w:val="22"/>
      <w:szCs w:val="22"/>
      <w:lang w:eastAsia="en-US"/>
    </w:rPr>
  </w:style>
  <w:style w:type="paragraph" w:styleId="1">
    <w:name w:val="heading 1"/>
    <w:basedOn w:val="a"/>
    <w:next w:val="a"/>
    <w:qFormat/>
    <w:rsid w:val="00621DD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621DD8"/>
    <w:pPr>
      <w:spacing w:line="240" w:lineRule="auto"/>
    </w:pPr>
    <w:rPr>
      <w:sz w:val="20"/>
      <w:szCs w:val="20"/>
    </w:rPr>
  </w:style>
  <w:style w:type="character" w:customStyle="1" w:styleId="a4">
    <w:name w:val="Текст примечания Знак"/>
    <w:link w:val="a3"/>
    <w:locked/>
    <w:rsid w:val="00621DD8"/>
    <w:rPr>
      <w:rFonts w:ascii="Calibri" w:hAnsi="Calibri"/>
      <w:lang w:val="ru-RU" w:eastAsia="en-US" w:bidi="ar-SA"/>
    </w:rPr>
  </w:style>
  <w:style w:type="paragraph" w:customStyle="1" w:styleId="ConsPlusNormal">
    <w:name w:val="ConsPlusNormal"/>
    <w:link w:val="ConsPlusNormal0"/>
    <w:rsid w:val="00621DD8"/>
    <w:pPr>
      <w:widowControl w:val="0"/>
      <w:autoSpaceDE w:val="0"/>
      <w:autoSpaceDN w:val="0"/>
    </w:pPr>
    <w:rPr>
      <w:rFonts w:ascii="Calibri" w:eastAsia="Calibri" w:hAnsi="Calibri" w:cs="Calibri"/>
      <w:sz w:val="22"/>
    </w:rPr>
  </w:style>
  <w:style w:type="paragraph" w:customStyle="1" w:styleId="ConsPlusNonformat">
    <w:name w:val="ConsPlusNonformat"/>
    <w:rsid w:val="00621DD8"/>
    <w:pPr>
      <w:widowControl w:val="0"/>
      <w:autoSpaceDE w:val="0"/>
      <w:autoSpaceDN w:val="0"/>
    </w:pPr>
    <w:rPr>
      <w:rFonts w:ascii="Courier New" w:eastAsia="Calibri" w:hAnsi="Courier New" w:cs="Courier New"/>
    </w:rPr>
  </w:style>
  <w:style w:type="paragraph" w:customStyle="1" w:styleId="a5">
    <w:name w:val="РЕГЛ"/>
    <w:basedOn w:val="1"/>
    <w:autoRedefine/>
    <w:rsid w:val="00621DD8"/>
    <w:pPr>
      <w:keepLines/>
      <w:spacing w:before="0" w:after="0" w:line="240" w:lineRule="auto"/>
      <w:jc w:val="center"/>
    </w:pPr>
    <w:rPr>
      <w:rFonts w:ascii="Times New Roman" w:eastAsia="Calibri" w:hAnsi="Times New Roman" w:cs="Times New Roman"/>
      <w:bCs w:val="0"/>
      <w:color w:val="000000"/>
      <w:kern w:val="0"/>
      <w:sz w:val="28"/>
    </w:rPr>
  </w:style>
  <w:style w:type="character" w:styleId="a6">
    <w:name w:val="footnote reference"/>
    <w:rsid w:val="00621DD8"/>
    <w:rPr>
      <w:rFonts w:cs="Times New Roman"/>
      <w:vertAlign w:val="superscript"/>
    </w:rPr>
  </w:style>
  <w:style w:type="paragraph" w:styleId="a7">
    <w:name w:val="footnote text"/>
    <w:basedOn w:val="a"/>
    <w:link w:val="a8"/>
    <w:rsid w:val="00621DD8"/>
    <w:pPr>
      <w:spacing w:after="0" w:line="240" w:lineRule="auto"/>
    </w:pPr>
    <w:rPr>
      <w:sz w:val="20"/>
      <w:szCs w:val="20"/>
    </w:rPr>
  </w:style>
  <w:style w:type="character" w:customStyle="1" w:styleId="a8">
    <w:name w:val="Текст сноски Знак"/>
    <w:link w:val="a7"/>
    <w:locked/>
    <w:rsid w:val="00621DD8"/>
    <w:rPr>
      <w:rFonts w:ascii="Calibri" w:hAnsi="Calibri"/>
      <w:lang w:val="ru-RU" w:eastAsia="en-US" w:bidi="ar-SA"/>
    </w:rPr>
  </w:style>
  <w:style w:type="paragraph" w:styleId="a9">
    <w:name w:val="header"/>
    <w:basedOn w:val="a"/>
    <w:link w:val="aa"/>
    <w:rsid w:val="00621DD8"/>
    <w:pPr>
      <w:tabs>
        <w:tab w:val="center" w:pos="4677"/>
        <w:tab w:val="right" w:pos="9355"/>
      </w:tabs>
      <w:spacing w:after="0" w:line="240" w:lineRule="auto"/>
    </w:pPr>
  </w:style>
  <w:style w:type="character" w:customStyle="1" w:styleId="aa">
    <w:name w:val="Верхний колонтитул Знак"/>
    <w:link w:val="a9"/>
    <w:locked/>
    <w:rsid w:val="00621DD8"/>
    <w:rPr>
      <w:rFonts w:ascii="Calibri" w:hAnsi="Calibri"/>
      <w:sz w:val="22"/>
      <w:szCs w:val="22"/>
      <w:lang w:val="ru-RU" w:eastAsia="en-US" w:bidi="ar-SA"/>
    </w:rPr>
  </w:style>
  <w:style w:type="paragraph" w:customStyle="1" w:styleId="ab">
    <w:name w:val="Нормальный (таблица)"/>
    <w:basedOn w:val="a"/>
    <w:next w:val="a"/>
    <w:rsid w:val="00621DD8"/>
    <w:pPr>
      <w:widowControl w:val="0"/>
      <w:autoSpaceDE w:val="0"/>
      <w:autoSpaceDN w:val="0"/>
      <w:adjustRightInd w:val="0"/>
      <w:spacing w:after="0" w:line="240" w:lineRule="auto"/>
      <w:jc w:val="both"/>
    </w:pPr>
    <w:rPr>
      <w:rFonts w:ascii="Arial" w:eastAsia="Calibri" w:hAnsi="Arial"/>
      <w:sz w:val="24"/>
      <w:szCs w:val="24"/>
      <w:lang w:eastAsia="ru-RU"/>
    </w:rPr>
  </w:style>
  <w:style w:type="paragraph" w:customStyle="1" w:styleId="10">
    <w:name w:val="Абзац списка1"/>
    <w:basedOn w:val="a"/>
    <w:link w:val="ListParagraphChar"/>
    <w:rsid w:val="00621DD8"/>
    <w:pPr>
      <w:spacing w:after="0" w:line="240" w:lineRule="auto"/>
      <w:ind w:left="720"/>
      <w:contextualSpacing/>
      <w:jc w:val="both"/>
    </w:pPr>
    <w:rPr>
      <w:rFonts w:ascii="Times New Roman" w:eastAsia="Calibri" w:hAnsi="Times New Roman"/>
      <w:sz w:val="20"/>
      <w:szCs w:val="20"/>
      <w:lang w:val="en-US" w:eastAsia="ru-RU"/>
    </w:rPr>
  </w:style>
  <w:style w:type="character" w:customStyle="1" w:styleId="ListParagraphChar">
    <w:name w:val="List Paragraph Char"/>
    <w:link w:val="10"/>
    <w:locked/>
    <w:rsid w:val="00621DD8"/>
    <w:rPr>
      <w:rFonts w:eastAsia="Calibri"/>
      <w:lang w:val="en-US" w:eastAsia="ru-RU" w:bidi="ar-SA"/>
    </w:rPr>
  </w:style>
  <w:style w:type="paragraph" w:styleId="ac">
    <w:name w:val="Plain Text"/>
    <w:basedOn w:val="a"/>
    <w:link w:val="ad"/>
    <w:rsid w:val="00621DD8"/>
    <w:pPr>
      <w:spacing w:after="0" w:line="240" w:lineRule="auto"/>
    </w:pPr>
    <w:rPr>
      <w:rFonts w:ascii="Courier New" w:eastAsia="Calibri" w:hAnsi="Courier New"/>
      <w:sz w:val="20"/>
      <w:szCs w:val="20"/>
      <w:lang w:eastAsia="ru-RU"/>
    </w:rPr>
  </w:style>
  <w:style w:type="character" w:customStyle="1" w:styleId="ad">
    <w:name w:val="Текст Знак"/>
    <w:link w:val="ac"/>
    <w:locked/>
    <w:rsid w:val="00621DD8"/>
    <w:rPr>
      <w:rFonts w:ascii="Courier New" w:eastAsia="Calibri" w:hAnsi="Courier New"/>
      <w:lang w:val="ru-RU" w:eastAsia="ru-RU" w:bidi="ar-SA"/>
    </w:rPr>
  </w:style>
  <w:style w:type="paragraph" w:customStyle="1" w:styleId="ae">
    <w:name w:val="Таблицы (моноширинный)"/>
    <w:basedOn w:val="a"/>
    <w:next w:val="a"/>
    <w:rsid w:val="00621DD8"/>
    <w:pPr>
      <w:widowControl w:val="0"/>
      <w:autoSpaceDE w:val="0"/>
      <w:autoSpaceDN w:val="0"/>
      <w:adjustRightInd w:val="0"/>
      <w:spacing w:after="0" w:line="240" w:lineRule="auto"/>
      <w:jc w:val="both"/>
    </w:pPr>
    <w:rPr>
      <w:rFonts w:ascii="Courier New" w:eastAsia="Calibri" w:hAnsi="Courier New" w:cs="Courier New"/>
      <w:sz w:val="24"/>
      <w:szCs w:val="24"/>
      <w:lang w:eastAsia="ru-RU"/>
    </w:rPr>
  </w:style>
  <w:style w:type="paragraph" w:styleId="af">
    <w:name w:val="Body Text Indent"/>
    <w:basedOn w:val="a"/>
    <w:link w:val="af0"/>
    <w:rsid w:val="00621DD8"/>
    <w:pPr>
      <w:spacing w:after="120" w:line="240" w:lineRule="auto"/>
      <w:ind w:left="283"/>
    </w:pPr>
    <w:rPr>
      <w:rFonts w:ascii="Times New Roman" w:eastAsia="Calibri" w:hAnsi="Times New Roman"/>
      <w:sz w:val="24"/>
      <w:szCs w:val="24"/>
      <w:lang w:eastAsia="ru-RU"/>
    </w:rPr>
  </w:style>
  <w:style w:type="character" w:customStyle="1" w:styleId="af0">
    <w:name w:val="Основной текст с отступом Знак"/>
    <w:link w:val="af"/>
    <w:locked/>
    <w:rsid w:val="00621DD8"/>
    <w:rPr>
      <w:rFonts w:eastAsia="Calibri"/>
      <w:sz w:val="24"/>
      <w:szCs w:val="24"/>
      <w:lang w:val="ru-RU" w:eastAsia="ru-RU" w:bidi="ar-SA"/>
    </w:rPr>
  </w:style>
  <w:style w:type="character" w:customStyle="1" w:styleId="ConsPlusNormal0">
    <w:name w:val="ConsPlusNormal Знак"/>
    <w:link w:val="ConsPlusNormal"/>
    <w:locked/>
    <w:rsid w:val="00621DD8"/>
    <w:rPr>
      <w:rFonts w:ascii="Calibri" w:eastAsia="Calibri" w:hAnsi="Calibri" w:cs="Calibri"/>
      <w:sz w:val="22"/>
      <w:lang w:val="ru-RU" w:eastAsia="ru-RU" w:bidi="ar-SA"/>
    </w:rPr>
  </w:style>
  <w:style w:type="paragraph" w:customStyle="1" w:styleId="ConsPlusTitle">
    <w:name w:val="ConsPlusTitle"/>
    <w:rsid w:val="00ED6E13"/>
    <w:pPr>
      <w:widowControl w:val="0"/>
      <w:autoSpaceDE w:val="0"/>
      <w:autoSpaceDN w:val="0"/>
    </w:pPr>
    <w:rPr>
      <w:b/>
      <w:sz w:val="24"/>
    </w:rPr>
  </w:style>
  <w:style w:type="paragraph" w:styleId="af1">
    <w:name w:val="List Paragraph"/>
    <w:basedOn w:val="a"/>
    <w:link w:val="af2"/>
    <w:uiPriority w:val="34"/>
    <w:qFormat/>
    <w:rsid w:val="00ED6E13"/>
    <w:pPr>
      <w:spacing w:after="0" w:line="240" w:lineRule="auto"/>
      <w:ind w:left="720"/>
      <w:contextualSpacing/>
      <w:jc w:val="both"/>
    </w:pPr>
    <w:rPr>
      <w:rFonts w:ascii="Times New Roman" w:hAnsi="Times New Roman"/>
      <w:sz w:val="24"/>
      <w:lang w:val="en-US" w:bidi="en-US"/>
    </w:rPr>
  </w:style>
  <w:style w:type="character" w:customStyle="1" w:styleId="af2">
    <w:name w:val="Абзац списка Знак"/>
    <w:link w:val="af1"/>
    <w:uiPriority w:val="34"/>
    <w:locked/>
    <w:rsid w:val="00ED6E13"/>
    <w:rPr>
      <w:sz w:val="24"/>
      <w:szCs w:val="22"/>
      <w:lang w:val="en-US" w:eastAsia="en-US" w:bidi="en-US"/>
    </w:rPr>
  </w:style>
  <w:style w:type="paragraph" w:styleId="af3">
    <w:name w:val="Balloon Text"/>
    <w:basedOn w:val="a"/>
    <w:link w:val="af4"/>
    <w:rsid w:val="00565E4C"/>
    <w:pPr>
      <w:spacing w:after="0" w:line="240" w:lineRule="auto"/>
    </w:pPr>
    <w:rPr>
      <w:rFonts w:ascii="Tahoma" w:hAnsi="Tahoma" w:cs="Tahoma"/>
      <w:sz w:val="16"/>
      <w:szCs w:val="16"/>
    </w:rPr>
  </w:style>
  <w:style w:type="character" w:customStyle="1" w:styleId="af4">
    <w:name w:val="Текст выноски Знак"/>
    <w:basedOn w:val="a0"/>
    <w:link w:val="af3"/>
    <w:rsid w:val="00565E4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182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3750</Words>
  <Characters>21379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5614-55-355</dc:creator>
  <cp:lastModifiedBy>5614-55-133</cp:lastModifiedBy>
  <cp:revision>2</cp:revision>
  <cp:lastPrinted>2018-06-27T08:43:00Z</cp:lastPrinted>
  <dcterms:created xsi:type="dcterms:W3CDTF">2018-06-29T04:04:00Z</dcterms:created>
  <dcterms:modified xsi:type="dcterms:W3CDTF">2018-06-29T04:04:00Z</dcterms:modified>
</cp:coreProperties>
</file>